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6B7" w:rsidRDefault="001A46B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A46B7" w:rsidRDefault="001A46B7">
      <w:pPr>
        <w:pStyle w:val="ConsPlusNormal"/>
        <w:jc w:val="both"/>
        <w:outlineLvl w:val="0"/>
      </w:pPr>
    </w:p>
    <w:p w:rsidR="001A46B7" w:rsidRDefault="001A46B7">
      <w:pPr>
        <w:pStyle w:val="ConsPlusTitle"/>
        <w:jc w:val="center"/>
        <w:outlineLvl w:val="0"/>
      </w:pPr>
      <w:r>
        <w:t>АДМИНИСТРАЦИЯ ГОРОДА ПЕРМИ</w:t>
      </w:r>
    </w:p>
    <w:p w:rsidR="001A46B7" w:rsidRDefault="001A46B7">
      <w:pPr>
        <w:pStyle w:val="ConsPlusTitle"/>
        <w:jc w:val="both"/>
      </w:pPr>
    </w:p>
    <w:p w:rsidR="001A46B7" w:rsidRDefault="001A46B7">
      <w:pPr>
        <w:pStyle w:val="ConsPlusTitle"/>
        <w:jc w:val="center"/>
      </w:pPr>
      <w:r>
        <w:t>ПОСТАНОВЛЕНИЕ</w:t>
      </w:r>
    </w:p>
    <w:p w:rsidR="001A46B7" w:rsidRDefault="001A46B7">
      <w:pPr>
        <w:pStyle w:val="ConsPlusTitle"/>
        <w:jc w:val="center"/>
      </w:pPr>
      <w:r>
        <w:t>от 16 октября 2018 г. N 729</w:t>
      </w:r>
    </w:p>
    <w:p w:rsidR="001A46B7" w:rsidRDefault="001A46B7">
      <w:pPr>
        <w:pStyle w:val="ConsPlusTitle"/>
        <w:jc w:val="both"/>
      </w:pPr>
    </w:p>
    <w:p w:rsidR="001A46B7" w:rsidRDefault="001A46B7">
      <w:pPr>
        <w:pStyle w:val="ConsPlusTitle"/>
        <w:jc w:val="center"/>
      </w:pPr>
      <w:r>
        <w:t>ОБ УТВЕРЖДЕНИИ МУНИЦИПАЛЬНОЙ ПРОГРАММЫ "УПРАВЛЕНИЕ</w:t>
      </w:r>
    </w:p>
    <w:p w:rsidR="001A46B7" w:rsidRDefault="001A46B7">
      <w:pPr>
        <w:pStyle w:val="ConsPlusTitle"/>
        <w:jc w:val="center"/>
      </w:pPr>
      <w:r>
        <w:t>ЗЕМЕЛЬНЫМИ РЕСУРСАМИ ГОРОДА ПЕРМИ"</w:t>
      </w:r>
    </w:p>
    <w:p w:rsidR="001A46B7" w:rsidRDefault="001A46B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A4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21.12.2018 </w:t>
            </w:r>
            <w:hyperlink r:id="rId5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07.05.2019 </w:t>
            </w:r>
            <w:hyperlink r:id="rId6" w:history="1">
              <w:r>
                <w:rPr>
                  <w:color w:val="0000FF"/>
                </w:rPr>
                <w:t>N 151-П</w:t>
              </w:r>
            </w:hyperlink>
            <w:r>
              <w:rPr>
                <w:color w:val="392C69"/>
              </w:rPr>
              <w:t xml:space="preserve">, от 16.07.2019 </w:t>
            </w:r>
            <w:hyperlink r:id="rId7" w:history="1">
              <w:r>
                <w:rPr>
                  <w:color w:val="0000FF"/>
                </w:rPr>
                <w:t>N 390</w:t>
              </w:r>
            </w:hyperlink>
            <w:r>
              <w:rPr>
                <w:color w:val="392C69"/>
              </w:rPr>
              <w:t xml:space="preserve">, от 17.10.2019 </w:t>
            </w:r>
            <w:hyperlink r:id="rId8" w:history="1">
              <w:r>
                <w:rPr>
                  <w:color w:val="0000FF"/>
                </w:rPr>
                <w:t>N 706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26.12.2019 </w:t>
            </w:r>
            <w:hyperlink r:id="rId9" w:history="1">
              <w:r>
                <w:rPr>
                  <w:color w:val="0000FF"/>
                </w:rPr>
                <w:t>N 1091</w:t>
              </w:r>
            </w:hyperlink>
            <w:r>
              <w:rPr>
                <w:color w:val="392C69"/>
              </w:rPr>
              <w:t xml:space="preserve">, от 10.01.2020 </w:t>
            </w:r>
            <w:hyperlink r:id="rId10" w:history="1">
              <w:r>
                <w:rPr>
                  <w:color w:val="0000FF"/>
                </w:rPr>
                <w:t>N 13</w:t>
              </w:r>
            </w:hyperlink>
            <w:r>
              <w:rPr>
                <w:color w:val="392C69"/>
              </w:rPr>
              <w:t xml:space="preserve">, от 17.03.2020 </w:t>
            </w:r>
            <w:hyperlink r:id="rId11" w:history="1">
              <w:r>
                <w:rPr>
                  <w:color w:val="0000FF"/>
                </w:rPr>
                <w:t>N 231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18.06.2020 </w:t>
            </w:r>
            <w:hyperlink r:id="rId12" w:history="1">
              <w:r>
                <w:rPr>
                  <w:color w:val="0000FF"/>
                </w:rPr>
                <w:t>N 523</w:t>
              </w:r>
            </w:hyperlink>
            <w:r>
              <w:rPr>
                <w:color w:val="392C69"/>
              </w:rPr>
              <w:t xml:space="preserve">, от 19.10.2020 </w:t>
            </w:r>
            <w:hyperlink r:id="rId13" w:history="1">
              <w:r>
                <w:rPr>
                  <w:color w:val="0000FF"/>
                </w:rPr>
                <w:t>N 1046</w:t>
              </w:r>
            </w:hyperlink>
            <w:r>
              <w:rPr>
                <w:color w:val="392C69"/>
              </w:rPr>
              <w:t xml:space="preserve">, от 31.12.2020 </w:t>
            </w:r>
            <w:hyperlink r:id="rId14" w:history="1">
              <w:r>
                <w:rPr>
                  <w:color w:val="0000FF"/>
                </w:rPr>
                <w:t>N 1391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25.03.2021 </w:t>
            </w:r>
            <w:hyperlink r:id="rId15" w:history="1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 xml:space="preserve">, от 28.04.2021 </w:t>
            </w:r>
            <w:hyperlink r:id="rId16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 xml:space="preserve">, от 23.07.2021 </w:t>
            </w:r>
            <w:hyperlink r:id="rId17" w:history="1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10.08.2021 </w:t>
            </w:r>
            <w:hyperlink r:id="rId18" w:history="1">
              <w:r>
                <w:rPr>
                  <w:color w:val="0000FF"/>
                </w:rPr>
                <w:t>N 588</w:t>
              </w:r>
            </w:hyperlink>
            <w:r>
              <w:rPr>
                <w:color w:val="392C69"/>
              </w:rPr>
              <w:t xml:space="preserve">, от 19.11.2021 </w:t>
            </w:r>
            <w:hyperlink r:id="rId19" w:history="1">
              <w:r>
                <w:rPr>
                  <w:color w:val="0000FF"/>
                </w:rPr>
                <w:t>N 1031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</w:tr>
    </w:tbl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20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22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23" w:history="1">
        <w:r>
          <w:rPr>
            <w:color w:val="0000FF"/>
          </w:rPr>
          <w:t>Положением</w:t>
        </w:r>
      </w:hyperlink>
      <w:r>
        <w:t xml:space="preserve"> о департаменте земельных отношений администрации города Перми, утвержденным решением Пермской городской Думы от 24 февраля 2015 г. N 39, </w:t>
      </w:r>
      <w:hyperlink r:id="rId24" w:history="1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3" w:history="1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Перми".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25" w:history="1">
        <w:r>
          <w:rPr>
            <w:color w:val="0000FF"/>
          </w:rPr>
          <w:t>N 910</w:t>
        </w:r>
      </w:hyperlink>
      <w:r>
        <w:t xml:space="preserve"> "Об утверждении муниципальной программы "Управление земельными ресурсами города Перми";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t xml:space="preserve">от 19 декабря 2017 г. </w:t>
      </w:r>
      <w:hyperlink r:id="rId26" w:history="1">
        <w:r>
          <w:rPr>
            <w:color w:val="0000FF"/>
          </w:rPr>
          <w:t>N 1158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19.10.2017 N 910";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t xml:space="preserve">от 11 января 2018 г. </w:t>
      </w:r>
      <w:hyperlink r:id="rId27" w:history="1">
        <w:r>
          <w:rPr>
            <w:color w:val="0000FF"/>
          </w:rPr>
          <w:t>N 15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19.10.2017 N 910";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t xml:space="preserve">от 5 апреля 2018 г. </w:t>
      </w:r>
      <w:hyperlink r:id="rId28" w:history="1">
        <w:r>
          <w:rPr>
            <w:color w:val="0000FF"/>
          </w:rPr>
          <w:t>N 208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19.10.2017 N 910";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t xml:space="preserve">от 16 апреля 2018 г. </w:t>
      </w:r>
      <w:hyperlink r:id="rId29" w:history="1">
        <w:r>
          <w:rPr>
            <w:color w:val="0000FF"/>
          </w:rPr>
          <w:t>N 238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19.10.2017 N 910";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t xml:space="preserve">от 18 мая 2018 г. </w:t>
      </w:r>
      <w:hyperlink r:id="rId30" w:history="1">
        <w:r>
          <w:rPr>
            <w:color w:val="0000FF"/>
          </w:rPr>
          <w:t>N 316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19.10.2017 N 910".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lastRenderedPageBreak/>
        <w:t>3. Настоящее Постановление вступает в силу с 1 января 2019 г.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right"/>
      </w:pPr>
      <w:r>
        <w:t>Глава города Перми</w:t>
      </w:r>
    </w:p>
    <w:p w:rsidR="001A46B7" w:rsidRDefault="001A46B7">
      <w:pPr>
        <w:pStyle w:val="ConsPlusNormal"/>
        <w:jc w:val="right"/>
      </w:pPr>
      <w:r>
        <w:t>Д.И.САМОЙЛОВ</w:t>
      </w: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right"/>
        <w:outlineLvl w:val="0"/>
      </w:pPr>
      <w:r>
        <w:t>УТВЕРЖДЕНА</w:t>
      </w:r>
    </w:p>
    <w:p w:rsidR="001A46B7" w:rsidRDefault="001A46B7">
      <w:pPr>
        <w:pStyle w:val="ConsPlusNormal"/>
        <w:jc w:val="right"/>
      </w:pPr>
      <w:r>
        <w:t>Постановлением</w:t>
      </w:r>
    </w:p>
    <w:p w:rsidR="001A46B7" w:rsidRDefault="001A46B7">
      <w:pPr>
        <w:pStyle w:val="ConsPlusNormal"/>
        <w:jc w:val="right"/>
      </w:pPr>
      <w:r>
        <w:t>администрации города Перми</w:t>
      </w:r>
    </w:p>
    <w:p w:rsidR="001A46B7" w:rsidRDefault="001A46B7">
      <w:pPr>
        <w:pStyle w:val="ConsPlusNormal"/>
        <w:jc w:val="right"/>
      </w:pPr>
      <w:r>
        <w:t>от 16.10.2018 N 729</w:t>
      </w:r>
    </w:p>
    <w:p w:rsidR="001A46B7" w:rsidRDefault="001A46B7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A4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46B7" w:rsidRDefault="001A46B7">
            <w:pPr>
              <w:pStyle w:val="ConsPlusNormal"/>
              <w:jc w:val="both"/>
            </w:pPr>
            <w:hyperlink r:id="rId3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19.11.2021 N 1031 в программу внесены изменения, которые </w:t>
            </w:r>
            <w:hyperlink r:id="rId32" w:history="1">
              <w:r>
                <w:rPr>
                  <w:color w:val="0000FF"/>
                </w:rPr>
                <w:t>действуют</w:t>
              </w:r>
            </w:hyperlink>
            <w:r>
              <w:rPr>
                <w:color w:val="392C69"/>
              </w:rPr>
              <w:t xml:space="preserve"> по 31.12.2021.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</w:tr>
    </w:tbl>
    <w:p w:rsidR="001A46B7" w:rsidRDefault="001A46B7">
      <w:pPr>
        <w:pStyle w:val="ConsPlusTitle"/>
        <w:spacing w:before="280"/>
        <w:jc w:val="center"/>
      </w:pPr>
      <w:bookmarkStart w:id="0" w:name="P43"/>
      <w:bookmarkEnd w:id="0"/>
      <w:r>
        <w:t>МУНИЦИПАЛЬНАЯ ПРОГРАММА</w:t>
      </w:r>
    </w:p>
    <w:p w:rsidR="001A46B7" w:rsidRDefault="001A46B7">
      <w:pPr>
        <w:pStyle w:val="ConsPlusTitle"/>
        <w:jc w:val="center"/>
      </w:pPr>
      <w:r>
        <w:t>"УПРАВЛЕНИЕ ЗЕМЕЛЬНЫМИ РЕСУРСАМИ ГОРОДА ПЕРМИ"</w:t>
      </w:r>
    </w:p>
    <w:p w:rsidR="001A46B7" w:rsidRDefault="001A46B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A4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21.12.2018 </w:t>
            </w:r>
            <w:hyperlink r:id="rId33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07.05.2019 </w:t>
            </w:r>
            <w:hyperlink r:id="rId34" w:history="1">
              <w:r>
                <w:rPr>
                  <w:color w:val="0000FF"/>
                </w:rPr>
                <w:t>N 151-П</w:t>
              </w:r>
            </w:hyperlink>
            <w:r>
              <w:rPr>
                <w:color w:val="392C69"/>
              </w:rPr>
              <w:t xml:space="preserve">, от 16.07.2019 </w:t>
            </w:r>
            <w:hyperlink r:id="rId35" w:history="1">
              <w:r>
                <w:rPr>
                  <w:color w:val="0000FF"/>
                </w:rPr>
                <w:t>N 390</w:t>
              </w:r>
            </w:hyperlink>
            <w:r>
              <w:rPr>
                <w:color w:val="392C69"/>
              </w:rPr>
              <w:t xml:space="preserve">, от 17.10.2019 </w:t>
            </w:r>
            <w:hyperlink r:id="rId36" w:history="1">
              <w:r>
                <w:rPr>
                  <w:color w:val="0000FF"/>
                </w:rPr>
                <w:t>N 706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26.12.2019 </w:t>
            </w:r>
            <w:hyperlink r:id="rId37" w:history="1">
              <w:r>
                <w:rPr>
                  <w:color w:val="0000FF"/>
                </w:rPr>
                <w:t>N 1091</w:t>
              </w:r>
            </w:hyperlink>
            <w:r>
              <w:rPr>
                <w:color w:val="392C69"/>
              </w:rPr>
              <w:t xml:space="preserve">, от 10.01.2020 </w:t>
            </w:r>
            <w:hyperlink r:id="rId38" w:history="1">
              <w:r>
                <w:rPr>
                  <w:color w:val="0000FF"/>
                </w:rPr>
                <w:t>N 13</w:t>
              </w:r>
            </w:hyperlink>
            <w:r>
              <w:rPr>
                <w:color w:val="392C69"/>
              </w:rPr>
              <w:t xml:space="preserve">, от 17.03.2020 </w:t>
            </w:r>
            <w:hyperlink r:id="rId39" w:history="1">
              <w:r>
                <w:rPr>
                  <w:color w:val="0000FF"/>
                </w:rPr>
                <w:t>N 231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18.06.2020 </w:t>
            </w:r>
            <w:hyperlink r:id="rId40" w:history="1">
              <w:r>
                <w:rPr>
                  <w:color w:val="0000FF"/>
                </w:rPr>
                <w:t>N 523</w:t>
              </w:r>
            </w:hyperlink>
            <w:r>
              <w:rPr>
                <w:color w:val="392C69"/>
              </w:rPr>
              <w:t xml:space="preserve">, от 19.10.2020 </w:t>
            </w:r>
            <w:hyperlink r:id="rId41" w:history="1">
              <w:r>
                <w:rPr>
                  <w:color w:val="0000FF"/>
                </w:rPr>
                <w:t>N 1046</w:t>
              </w:r>
            </w:hyperlink>
            <w:r>
              <w:rPr>
                <w:color w:val="392C69"/>
              </w:rPr>
              <w:t xml:space="preserve">, от 31.12.2020 </w:t>
            </w:r>
            <w:hyperlink r:id="rId42" w:history="1">
              <w:r>
                <w:rPr>
                  <w:color w:val="0000FF"/>
                </w:rPr>
                <w:t>N 1391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25.03.2021 </w:t>
            </w:r>
            <w:hyperlink r:id="rId43" w:history="1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 xml:space="preserve">, от 28.04.2021 </w:t>
            </w:r>
            <w:hyperlink r:id="rId44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 xml:space="preserve">, от 23.07.2021 </w:t>
            </w:r>
            <w:hyperlink r:id="rId45" w:history="1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10.08.2021 </w:t>
            </w:r>
            <w:hyperlink r:id="rId46" w:history="1">
              <w:r>
                <w:rPr>
                  <w:color w:val="0000FF"/>
                </w:rPr>
                <w:t>N 588</w:t>
              </w:r>
            </w:hyperlink>
            <w:r>
              <w:rPr>
                <w:color w:val="392C69"/>
              </w:rPr>
              <w:t xml:space="preserve">, от 19.11.2021 </w:t>
            </w:r>
            <w:hyperlink r:id="rId47" w:history="1">
              <w:r>
                <w:rPr>
                  <w:color w:val="0000FF"/>
                </w:rPr>
                <w:t>N 1031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</w:tr>
    </w:tbl>
    <w:p w:rsidR="001A46B7" w:rsidRDefault="001A46B7">
      <w:pPr>
        <w:pStyle w:val="ConsPlusNormal"/>
        <w:jc w:val="both"/>
      </w:pPr>
    </w:p>
    <w:p w:rsidR="001A46B7" w:rsidRDefault="001A46B7">
      <w:pPr>
        <w:pStyle w:val="ConsPlusTitle"/>
        <w:jc w:val="center"/>
        <w:outlineLvl w:val="1"/>
      </w:pPr>
      <w:r>
        <w:t>ПАСПОРТ</w:t>
      </w:r>
    </w:p>
    <w:p w:rsidR="001A46B7" w:rsidRDefault="001A46B7">
      <w:pPr>
        <w:pStyle w:val="ConsPlusTitle"/>
        <w:jc w:val="center"/>
      </w:pPr>
      <w:r>
        <w:t>муниципальной программы</w:t>
      </w:r>
    </w:p>
    <w:p w:rsidR="001A46B7" w:rsidRDefault="001A46B7">
      <w:pPr>
        <w:pStyle w:val="ConsPlusNormal"/>
        <w:jc w:val="center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A46B7" w:rsidRDefault="001A46B7">
      <w:pPr>
        <w:pStyle w:val="ConsPlusNormal"/>
        <w:jc w:val="center"/>
      </w:pPr>
      <w:r>
        <w:t>от 19.10.2020 N 1046)</w:t>
      </w:r>
    </w:p>
    <w:p w:rsidR="001A46B7" w:rsidRDefault="001A46B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54"/>
        <w:gridCol w:w="1247"/>
        <w:gridCol w:w="1304"/>
        <w:gridCol w:w="1361"/>
        <w:gridCol w:w="1191"/>
        <w:gridCol w:w="1247"/>
      </w:tblGrid>
      <w:tr w:rsidR="001A46B7">
        <w:tc>
          <w:tcPr>
            <w:tcW w:w="567" w:type="dxa"/>
          </w:tcPr>
          <w:p w:rsidR="001A46B7" w:rsidRDefault="001A46B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54" w:type="dxa"/>
          </w:tcPr>
          <w:p w:rsidR="001A46B7" w:rsidRDefault="001A46B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350" w:type="dxa"/>
            <w:gridSpan w:val="5"/>
          </w:tcPr>
          <w:p w:rsidR="001A46B7" w:rsidRDefault="001A46B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A46B7">
        <w:tc>
          <w:tcPr>
            <w:tcW w:w="567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50" w:type="dxa"/>
            <w:gridSpan w:val="5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</w:tr>
      <w:tr w:rsidR="001A46B7">
        <w:tc>
          <w:tcPr>
            <w:tcW w:w="567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350" w:type="dxa"/>
            <w:gridSpan w:val="5"/>
          </w:tcPr>
          <w:p w:rsidR="001A46B7" w:rsidRDefault="001A46B7">
            <w:pPr>
              <w:pStyle w:val="ConsPlusNormal"/>
            </w:pPr>
            <w:r>
              <w:t>Муниципальная программа "Управление земельными ресурсами города Перми" (далее - программа)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350" w:type="dxa"/>
            <w:gridSpan w:val="5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proofErr w:type="spellStart"/>
            <w:r>
              <w:t>Гонцова</w:t>
            </w:r>
            <w:proofErr w:type="spellEnd"/>
            <w:r>
              <w:t xml:space="preserve"> Е.Н., исполняющий обязанности заместителя главы администрации города Перми - начальника департамента земельных отношений администрации города Перми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lastRenderedPageBreak/>
              <w:t xml:space="preserve">(п. 2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28.04.2021 N 312)</w:t>
            </w:r>
          </w:p>
        </w:tc>
      </w:tr>
      <w:tr w:rsidR="001A46B7">
        <w:tc>
          <w:tcPr>
            <w:tcW w:w="567" w:type="dxa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350" w:type="dxa"/>
            <w:gridSpan w:val="5"/>
          </w:tcPr>
          <w:p w:rsidR="001A46B7" w:rsidRDefault="001A46B7">
            <w:pPr>
              <w:pStyle w:val="ConsPlusNormal"/>
            </w:pPr>
            <w:r>
              <w:t>Департамент земельных отношений администрации города Перми (далее - ДЗО)</w:t>
            </w:r>
          </w:p>
        </w:tc>
      </w:tr>
      <w:tr w:rsidR="001A46B7">
        <w:tc>
          <w:tcPr>
            <w:tcW w:w="567" w:type="dxa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350" w:type="dxa"/>
            <w:gridSpan w:val="5"/>
          </w:tcPr>
          <w:p w:rsidR="001A46B7" w:rsidRDefault="001A46B7">
            <w:pPr>
              <w:pStyle w:val="ConsPlusNormal"/>
            </w:pPr>
            <w:r>
              <w:t>ДЗО;</w:t>
            </w:r>
          </w:p>
          <w:p w:rsidR="001A46B7" w:rsidRDefault="001A46B7">
            <w:pPr>
              <w:pStyle w:val="ConsPlusNormal"/>
            </w:pPr>
            <w:r>
              <w:t>администрация Дзержинского района города Перми (далее - администрация Дзержинского района);</w:t>
            </w:r>
          </w:p>
          <w:p w:rsidR="001A46B7" w:rsidRDefault="001A46B7">
            <w:pPr>
              <w:pStyle w:val="ConsPlusNormal"/>
            </w:pPr>
            <w:r>
              <w:t>администрация Индустриального района города Перми (далее - администрация Индустриального района);</w:t>
            </w:r>
          </w:p>
          <w:p w:rsidR="001A46B7" w:rsidRDefault="001A46B7">
            <w:pPr>
              <w:pStyle w:val="ConsPlusNormal"/>
            </w:pPr>
            <w:r>
              <w:t>администрация Кировского района города Перми (далее - администрация Кировского района);</w:t>
            </w:r>
          </w:p>
          <w:p w:rsidR="001A46B7" w:rsidRDefault="001A46B7">
            <w:pPr>
              <w:pStyle w:val="ConsPlusNormal"/>
            </w:pPr>
            <w:r>
              <w:t>администрация Ленинского района города Перми (далее - администрация Ленинского района);</w:t>
            </w:r>
          </w:p>
          <w:p w:rsidR="001A46B7" w:rsidRDefault="001A46B7">
            <w:pPr>
              <w:pStyle w:val="ConsPlusNormal"/>
            </w:pPr>
            <w:r>
              <w:t>администрация Мотовилихинского района города Перми (далее - администрация Мотовилихинского района);</w:t>
            </w:r>
          </w:p>
          <w:p w:rsidR="001A46B7" w:rsidRDefault="001A46B7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 (далее - администрация поселка Новые </w:t>
            </w:r>
            <w:proofErr w:type="spellStart"/>
            <w:r>
              <w:t>Ляды</w:t>
            </w:r>
            <w:proofErr w:type="spellEnd"/>
            <w:r>
              <w:t>);</w:t>
            </w:r>
          </w:p>
          <w:p w:rsidR="001A46B7" w:rsidRDefault="001A46B7">
            <w:pPr>
              <w:pStyle w:val="ConsPlusNormal"/>
            </w:pPr>
            <w:r>
              <w:t>администрация Орджоникидзевского района города Перми (далее - администрация Орджоникидзевского района);</w:t>
            </w:r>
          </w:p>
          <w:p w:rsidR="001A46B7" w:rsidRDefault="001A46B7">
            <w:pPr>
              <w:pStyle w:val="ConsPlusNormal"/>
            </w:pPr>
            <w:r>
              <w:t>администрация Свердловского района города Перми (далее - администрация Свердловского района)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350" w:type="dxa"/>
            <w:gridSpan w:val="5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hyperlink r:id="rId50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 и на 2021 год, утвержденным решением Пермской городской Думы от 26 апреля 2016 г. N 67, определена задача по увеличению доходов бюджета города Перми. В условиях нестабильной экономической ситуации существует риск поступления доходов от реализации и использования земельных ресурсов в доход бюджета города Перми в размере меньше утвержденного планового задания. В связи с этим поставлена цель по максимизации доходов бюджета города Перми от использования земли на территории города Перми.</w:t>
            </w:r>
          </w:p>
          <w:p w:rsidR="001A46B7" w:rsidRDefault="001A46B7">
            <w:pPr>
              <w:pStyle w:val="ConsPlusNormal"/>
            </w:pPr>
            <w:r>
              <w:t>Данная цель достигается путем:</w:t>
            </w:r>
          </w:p>
          <w:p w:rsidR="001A46B7" w:rsidRDefault="001A46B7">
            <w:pPr>
              <w:pStyle w:val="ConsPlusNormal"/>
            </w:pPr>
            <w:r>
              <w:t>обеспечения поступления доходов в бюджет города Перми от использования земли. В 2017 году исполнение плана по поступлению земельного налога, арендной платы за землю, доходов от продажи земельных участков и штрафов за нарушение земельного законодательства в бюджет города Перми составило 91,9% от утвержденного бюджетного задания. Доходы за 2018 год в бюджет города Перми от использования и продажи земельных участков составили 2958,9 млн. руб., или 86,5% от утвержденного бюджетного задания. Доходы за 2019 год составили 3164,9 млн. руб., или 100,4% от утвержденного бюджетного задания. Доходы за 2020 год составили 3510,8 млн. руб., или 105,9% от утвержденного бюджетного задания;</w:t>
            </w:r>
          </w:p>
          <w:p w:rsidR="001A46B7" w:rsidRDefault="001A46B7">
            <w:pPr>
              <w:pStyle w:val="ConsPlusNormal"/>
            </w:pPr>
            <w:r>
              <w:t xml:space="preserve">вовлечения в оборот земельных участков. Доля вовлеченных в платное пользование земельных участков на 01 января 2018 г. составила 52,1% (234,53 га к площади земельных участков, вовлеченной по состоянию на 01 января 2017 г., - 21641,2 га) от площади городского округа (без учета городских лесов) - 41996,0 га. На 01 января 2019 г. доля вовлеченных земельных участков </w:t>
            </w:r>
            <w:r>
              <w:lastRenderedPageBreak/>
              <w:t>составила 53,5% (609,47 га). На 01 января 2020 г. доля составила 54,3% (326,7 га). На 01 января 2021 г. доля составила 55,5% (494,1 га);</w:t>
            </w:r>
          </w:p>
          <w:p w:rsidR="001A46B7" w:rsidRDefault="001A46B7">
            <w:pPr>
              <w:pStyle w:val="ConsPlusNormal"/>
            </w:pPr>
            <w:r>
              <w:t>распоряжения земельными участками, находящимися в муниципальной собственности и собственность на которые не разграничена. Объем задолженности по арендной плате за земельные участки на 01 января 2017 г. снизился на 9,2%, или 57,3 млн. руб., и составил 563,2 млн. руб. На 01 января 2018 г. объем задолженности по арендной плате за земельные участки снизился на 7,6%, или 42,7 млн. руб., и составил 520,5 млн. руб. На 01 января 2019 г. объем задолженности по арендной плате за земельные участки снизился на 15,9%, или 83,0 млн. руб., и составил 437,5 млн. руб. На 01 января 2020 г. объем задолженности снизился на 15,7%, или 68,8 млн. руб., и составил 368,7 млн. руб. На 01 января 2021 года объем задолженности увеличился на 2,1%, или 7,7 млн. руб. и составил 376,4 млн. руб.;</w:t>
            </w:r>
          </w:p>
          <w:p w:rsidR="001A46B7" w:rsidRDefault="001A46B7">
            <w:pPr>
              <w:pStyle w:val="ConsPlusNormal"/>
            </w:pPr>
            <w:r>
              <w:t xml:space="preserve">обеспечения проведения комплексных кадастровых работ. Для выполнения комплексных кадастровых работ с целью реализации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30 мая 2018 г. N 285-П "Об организации комплексных кадастровых работ" ДЗО для </w:t>
            </w:r>
            <w:proofErr w:type="spellStart"/>
            <w:r>
              <w:t>софинансирования</w:t>
            </w:r>
            <w:proofErr w:type="spellEnd"/>
            <w:r>
              <w:t xml:space="preserve"> в 2019 году было израсходовано 1644,0 тыс. руб., что составило 15% от общего объема финансирования;</w:t>
            </w:r>
          </w:p>
          <w:p w:rsidR="001A46B7" w:rsidRDefault="001A46B7">
            <w:pPr>
              <w:pStyle w:val="ConsPlusNormal"/>
            </w:pPr>
            <w:r>
              <w:t>повышения эффективности управления земельными ресурсами путем развития информационной системы управления землями. Планируется реализовать мероприятия по сопровождению и модернизации информационной системы управления землями (далее - ИСУЗ) и обеспечению защиты персональных данных. Также будут продолжены работы по текущему сопровождению ИСУЗ и внесению изменений в связи с изменением действующего законодательства.</w:t>
            </w:r>
          </w:p>
          <w:p w:rsidR="001A46B7" w:rsidRDefault="001A46B7">
            <w:pPr>
              <w:pStyle w:val="ConsPlusNormal"/>
            </w:pPr>
            <w:r>
              <w:t>Во исполнение требований законодательства по защите персональных данных ДЗО планирует осуществить комплекс мероприятий, включающих продление прав использования средствами защиты информации, аттестацию информационной системы персональных данных ИСУЗ.</w:t>
            </w:r>
          </w:p>
          <w:p w:rsidR="001A46B7" w:rsidRDefault="001A46B7">
            <w:pPr>
              <w:pStyle w:val="ConsPlusNormal"/>
            </w:pPr>
            <w:r>
              <w:t>Программой предусмотрено обновление материально-технической базы в целях организации бесперебойного функционирования ИСУЗ. В связи с этим в плановом периоде необходимо приобрести серверное оборудование, в том числе для возможности резервного копирования баз данных, также необходимо программное обеспечение для функционирования серверов.</w:t>
            </w:r>
          </w:p>
          <w:p w:rsidR="001A46B7" w:rsidRDefault="001A46B7">
            <w:pPr>
              <w:pStyle w:val="ConsPlusNormal"/>
            </w:pPr>
            <w:r>
              <w:t>Исполнение мероприятий программы должно привести к максимально эффективному использованию земельных ресурсов, что позволит обеспечить доходную часть бюджета города Перми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28.04.2021 N 312)</w:t>
            </w:r>
          </w:p>
        </w:tc>
      </w:tr>
      <w:tr w:rsidR="001A46B7">
        <w:tc>
          <w:tcPr>
            <w:tcW w:w="567" w:type="dxa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Цели программы</w:t>
            </w:r>
          </w:p>
        </w:tc>
        <w:tc>
          <w:tcPr>
            <w:tcW w:w="6350" w:type="dxa"/>
            <w:gridSpan w:val="5"/>
          </w:tcPr>
          <w:p w:rsidR="001A46B7" w:rsidRDefault="001A46B7">
            <w:pPr>
              <w:pStyle w:val="ConsPlusNormal"/>
            </w:pPr>
            <w:r>
              <w:t>Максимизация доходов бюджета города Перми от использования земли на территории города Перми</w:t>
            </w:r>
          </w:p>
        </w:tc>
      </w:tr>
      <w:tr w:rsidR="001A46B7">
        <w:tc>
          <w:tcPr>
            <w:tcW w:w="567" w:type="dxa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 xml:space="preserve">Перечень </w:t>
            </w:r>
            <w:r>
              <w:lastRenderedPageBreak/>
              <w:t>подпрограмм и задач</w:t>
            </w:r>
          </w:p>
        </w:tc>
        <w:tc>
          <w:tcPr>
            <w:tcW w:w="6350" w:type="dxa"/>
            <w:gridSpan w:val="5"/>
          </w:tcPr>
          <w:p w:rsidR="001A46B7" w:rsidRDefault="001A46B7">
            <w:pPr>
              <w:pStyle w:val="ConsPlusNormal"/>
            </w:pPr>
            <w:r>
              <w:lastRenderedPageBreak/>
              <w:t xml:space="preserve">1.1. Распоряжение земельными участками, находящимися в </w:t>
            </w:r>
            <w:r>
              <w:lastRenderedPageBreak/>
              <w:t>муниципальной собственности и собственность на которые не разграничена.</w:t>
            </w:r>
          </w:p>
          <w:p w:rsidR="001A46B7" w:rsidRDefault="001A46B7">
            <w:pPr>
              <w:pStyle w:val="ConsPlusNormal"/>
            </w:pPr>
            <w:r>
              <w:t>1.1.1. Обеспечение поступления платежей за землю.</w:t>
            </w:r>
          </w:p>
          <w:p w:rsidR="001A46B7" w:rsidRDefault="001A46B7">
            <w:pPr>
              <w:pStyle w:val="ConsPlusNormal"/>
            </w:pPr>
            <w:r>
              <w:t xml:space="preserve">1.1.2. Обеспечение выполнения целевых </w:t>
            </w:r>
            <w:hyperlink r:id="rId53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246-р.</w:t>
            </w:r>
          </w:p>
          <w:p w:rsidR="001A46B7" w:rsidRDefault="001A46B7">
            <w:pPr>
              <w:pStyle w:val="ConsPlusNormal"/>
            </w:pPr>
            <w:r>
              <w:t>1.2. Повышение эффективности управления земельными ресурсами путем развития информационной системы управления землями.</w:t>
            </w:r>
          </w:p>
          <w:p w:rsidR="001A46B7" w:rsidRDefault="001A46B7">
            <w:pPr>
              <w:pStyle w:val="ConsPlusNormal"/>
            </w:pPr>
            <w:r>
              <w:t>1.2.1. Обеспечение полноценного функционирования информационной системы управления землями</w:t>
            </w:r>
          </w:p>
        </w:tc>
      </w:tr>
      <w:tr w:rsidR="001A46B7">
        <w:tc>
          <w:tcPr>
            <w:tcW w:w="567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350" w:type="dxa"/>
            <w:gridSpan w:val="5"/>
          </w:tcPr>
          <w:p w:rsidR="001A46B7" w:rsidRDefault="001A46B7">
            <w:pPr>
              <w:pStyle w:val="ConsPlusNormal"/>
            </w:pPr>
            <w:r>
              <w:t>2019-2023 годы</w:t>
            </w:r>
          </w:p>
        </w:tc>
      </w:tr>
      <w:tr w:rsidR="001A46B7">
        <w:tc>
          <w:tcPr>
            <w:tcW w:w="567" w:type="dxa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1A46B7"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30712,963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260008,586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320767,48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17531,200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16819,000</w:t>
            </w:r>
          </w:p>
        </w:tc>
      </w:tr>
      <w:tr w:rsidR="001A46B7"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21391,736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260008,586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35933,61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17531,200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16819,000</w:t>
            </w:r>
          </w:p>
        </w:tc>
      </w:tr>
      <w:tr w:rsidR="001A46B7"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14406,179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3129,570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305196,718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</w:tr>
      <w:tr w:rsidR="001A46B7"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5084,952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3129,570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20196,718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</w:tr>
      <w:tr w:rsidR="001A46B7"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16306,784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15570,762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13871,300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16306,784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15570,762</w:t>
            </w:r>
          </w:p>
        </w:tc>
        <w:tc>
          <w:tcPr>
            <w:tcW w:w="119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13871,300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9 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c>
          <w:tcPr>
            <w:tcW w:w="567" w:type="dxa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1A46B7"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</w:tcPr>
          <w:p w:rsidR="001A46B7" w:rsidRDefault="001A46B7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 за нарушение земельного законодательства), млн. руб.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3151,7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3314,2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3080,9</w:t>
            </w:r>
          </w:p>
        </w:tc>
        <w:tc>
          <w:tcPr>
            <w:tcW w:w="1191" w:type="dxa"/>
          </w:tcPr>
          <w:p w:rsidR="001A46B7" w:rsidRDefault="001A46B7">
            <w:pPr>
              <w:pStyle w:val="ConsPlusNormal"/>
              <w:jc w:val="center"/>
            </w:pPr>
            <w:r>
              <w:t>3393,8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3314,5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154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Доля площади земельных участков, вовлеченных в оборот, в общей площади территории Пермского городского округа (за исключением городских лесов), %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53,5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54,2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55,4</w:t>
            </w:r>
          </w:p>
        </w:tc>
        <w:tc>
          <w:tcPr>
            <w:tcW w:w="119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56,1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56,8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10 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</w:tbl>
    <w:p w:rsidR="001A46B7" w:rsidRDefault="001A46B7">
      <w:pPr>
        <w:pStyle w:val="ConsPlusNormal"/>
        <w:jc w:val="both"/>
      </w:pPr>
    </w:p>
    <w:p w:rsidR="001A46B7" w:rsidRDefault="001A46B7">
      <w:pPr>
        <w:pStyle w:val="ConsPlusTitle"/>
        <w:jc w:val="center"/>
        <w:outlineLvl w:val="1"/>
      </w:pPr>
      <w:r>
        <w:t>ФИНАНСИРОВАНИЕ</w:t>
      </w:r>
    </w:p>
    <w:p w:rsidR="001A46B7" w:rsidRDefault="001A46B7">
      <w:pPr>
        <w:pStyle w:val="ConsPlusTitle"/>
        <w:jc w:val="center"/>
      </w:pPr>
      <w:r>
        <w:t>муниципальной программы "Управление земельными ресурсами</w:t>
      </w:r>
    </w:p>
    <w:p w:rsidR="001A46B7" w:rsidRDefault="001A46B7">
      <w:pPr>
        <w:pStyle w:val="ConsPlusTitle"/>
        <w:jc w:val="center"/>
      </w:pPr>
      <w:r>
        <w:t>города Перми"</w:t>
      </w:r>
    </w:p>
    <w:p w:rsidR="001A46B7" w:rsidRDefault="001A46B7">
      <w:pPr>
        <w:pStyle w:val="ConsPlusNormal"/>
        <w:jc w:val="center"/>
      </w:pPr>
    </w:p>
    <w:p w:rsidR="001A46B7" w:rsidRDefault="001A46B7">
      <w:pPr>
        <w:pStyle w:val="ConsPlusNormal"/>
        <w:ind w:firstLine="540"/>
        <w:jc w:val="both"/>
      </w:pPr>
      <w:r>
        <w:t xml:space="preserve">Утратил силу. - </w:t>
      </w:r>
      <w:hyperlink r:id="rId56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23.07.2021 N 543.</w:t>
      </w: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Title"/>
        <w:jc w:val="center"/>
        <w:outlineLvl w:val="1"/>
      </w:pPr>
      <w:r>
        <w:t>СИСТЕМА ПРОГРАММНЫХ МЕРОПРИЯТИЙ</w:t>
      </w:r>
    </w:p>
    <w:p w:rsidR="001A46B7" w:rsidRDefault="001A46B7">
      <w:pPr>
        <w:pStyle w:val="ConsPlusTitle"/>
        <w:jc w:val="center"/>
      </w:pPr>
      <w:r>
        <w:t>подпрограммы 1.1 "Распоряжение земельными участками,</w:t>
      </w:r>
    </w:p>
    <w:p w:rsidR="001A46B7" w:rsidRDefault="001A46B7">
      <w:pPr>
        <w:pStyle w:val="ConsPlusTitle"/>
        <w:jc w:val="center"/>
      </w:pPr>
      <w:r>
        <w:t>находящимися в муниципальной собственности и собственность</w:t>
      </w:r>
    </w:p>
    <w:p w:rsidR="001A46B7" w:rsidRDefault="001A46B7">
      <w:pPr>
        <w:pStyle w:val="ConsPlusTitle"/>
        <w:jc w:val="center"/>
      </w:pPr>
      <w:r>
        <w:t>на которые не разграничена" муниципальной программы</w:t>
      </w:r>
    </w:p>
    <w:p w:rsidR="001A46B7" w:rsidRDefault="001A46B7">
      <w:pPr>
        <w:pStyle w:val="ConsPlusTitle"/>
        <w:jc w:val="center"/>
      </w:pPr>
      <w:r>
        <w:t>"Управление земельными ресурсами города Перми"</w:t>
      </w:r>
    </w:p>
    <w:p w:rsidR="001A46B7" w:rsidRDefault="001A46B7">
      <w:pPr>
        <w:pStyle w:val="ConsPlusNormal"/>
        <w:jc w:val="center"/>
      </w:pPr>
      <w:r>
        <w:t>(в ред. Постановлений Администрации г. Перми</w:t>
      </w:r>
    </w:p>
    <w:p w:rsidR="001A46B7" w:rsidRDefault="001A46B7">
      <w:pPr>
        <w:pStyle w:val="ConsPlusNormal"/>
        <w:jc w:val="center"/>
      </w:pPr>
      <w:r>
        <w:t xml:space="preserve">от 25.03.2021 </w:t>
      </w:r>
      <w:hyperlink r:id="rId57" w:history="1">
        <w:r>
          <w:rPr>
            <w:color w:val="0000FF"/>
          </w:rPr>
          <w:t>N 199</w:t>
        </w:r>
      </w:hyperlink>
      <w:r>
        <w:t xml:space="preserve">, от 23.07.2021 </w:t>
      </w:r>
      <w:hyperlink r:id="rId58" w:history="1">
        <w:r>
          <w:rPr>
            <w:color w:val="0000FF"/>
          </w:rPr>
          <w:t>N 543</w:t>
        </w:r>
      </w:hyperlink>
      <w:r>
        <w:t>)</w:t>
      </w:r>
    </w:p>
    <w:p w:rsidR="001A46B7" w:rsidRDefault="001A46B7">
      <w:pPr>
        <w:pStyle w:val="ConsPlusNormal"/>
        <w:jc w:val="center"/>
      </w:pPr>
    </w:p>
    <w:p w:rsidR="001A46B7" w:rsidRDefault="001A46B7">
      <w:pPr>
        <w:sectPr w:rsidR="001A46B7" w:rsidSect="00E33A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6"/>
        <w:gridCol w:w="1884"/>
        <w:gridCol w:w="491"/>
        <w:gridCol w:w="616"/>
        <w:gridCol w:w="616"/>
        <w:gridCol w:w="616"/>
        <w:gridCol w:w="616"/>
        <w:gridCol w:w="616"/>
        <w:gridCol w:w="1924"/>
        <w:gridCol w:w="1527"/>
        <w:gridCol w:w="958"/>
        <w:gridCol w:w="861"/>
        <w:gridCol w:w="1057"/>
        <w:gridCol w:w="861"/>
        <w:gridCol w:w="861"/>
      </w:tblGrid>
      <w:tr w:rsidR="001A46B7" w:rsidTr="001A46B7">
        <w:tc>
          <w:tcPr>
            <w:tcW w:w="409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727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30" w:type="pct"/>
            <w:gridSpan w:val="6"/>
          </w:tcPr>
          <w:p w:rsidR="001A46B7" w:rsidRDefault="001A46B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10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18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06" w:type="pct"/>
            <w:gridSpan w:val="5"/>
          </w:tcPr>
          <w:p w:rsidR="001A46B7" w:rsidRDefault="001A46B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2019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2020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2021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2022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2023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10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2019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2020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2021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2022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2023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15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591" w:type="pct"/>
            <w:gridSpan w:val="14"/>
          </w:tcPr>
          <w:p w:rsidR="001A46B7" w:rsidRDefault="001A46B7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591" w:type="pct"/>
            <w:gridSpan w:val="14"/>
          </w:tcPr>
          <w:p w:rsidR="001A46B7" w:rsidRDefault="001A46B7">
            <w:pPr>
              <w:pStyle w:val="ConsPlusNormal"/>
            </w:pPr>
            <w:r>
              <w:t>Обеспечение платности использования земельных участков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591" w:type="pct"/>
            <w:gridSpan w:val="14"/>
          </w:tcPr>
          <w:p w:rsidR="001A46B7" w:rsidRDefault="001A46B7">
            <w:pPr>
              <w:pStyle w:val="ConsPlusNormal"/>
            </w:pPr>
            <w:r>
              <w:t>Защита земельно-имущественных прав, осуществление профилактических мероприятий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оплаченных экспертиз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432,000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221,170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928,00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363,000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363,000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1.1.1.1.1.1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10.08.2021 N 588)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>количество решений судов о возмещении расходов арбитражных управляющих, осуществляющих процедуры банкротства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400,000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 xml:space="preserve">количество уведомлений, направленных </w:t>
            </w:r>
            <w:r>
              <w:lastRenderedPageBreak/>
              <w:t>арендаторам,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5551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>количество проведенных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 xml:space="preserve">количество проведенных заседаний комиссии по налоговой и бюджетной политике администрации города Перми в </w:t>
            </w:r>
            <w:r>
              <w:lastRenderedPageBreak/>
              <w:t>области доходов бюджета города Перми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 xml:space="preserve">количество полученных видов печатной типографской продукции, заказанной с целью информирования населения о необходимости оплаты арендных платежей за землю (буклет, </w:t>
            </w:r>
            <w:proofErr w:type="spellStart"/>
            <w:r>
              <w:t>флаер</w:t>
            </w:r>
            <w:proofErr w:type="spellEnd"/>
            <w:r>
              <w:t>, листовка)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29,000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27,500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27,500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1.1.1.1.1.6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разработанных макетов планируемой к печати типографской продукции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1.1.1.1.1.7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 xml:space="preserve">количество подготовленных материалов для освещения </w:t>
            </w:r>
            <w:r>
              <w:lastRenderedPageBreak/>
              <w:t>деятельности ДЗО в средствах массовой информации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300,000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>количество сим-карт, подключенных к услуге подвижной радиотелефонной связи для функционирования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21,600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10,000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24,000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21452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15924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13230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20816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20816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1531,029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1534,000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2316,938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1709,400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1709,400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1.1.1.1.1.10 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оплаченных постановлений о взыскании исполнительского сбора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325,000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37,500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1.1.1.1.1.11 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t>1.1.1.1.1.</w:t>
            </w:r>
            <w:r>
              <w:lastRenderedPageBreak/>
              <w:t>12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оплаченных штрафов по постановлению должностного лица Федеральной службы судебных приставов России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140,000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67,000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92,000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1.1.1.1.1.13 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10.08.2021 N 588)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экспертиз на заключение экспертов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538,010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1.1.1.1.1.14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2876" w:type="pct"/>
            <w:gridSpan w:val="9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3278,629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2734,670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4798,948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2825,900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2825,900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591" w:type="pct"/>
            <w:gridSpan w:val="14"/>
          </w:tcPr>
          <w:p w:rsidR="001A46B7" w:rsidRDefault="001A46B7">
            <w:pPr>
              <w:pStyle w:val="ConsPlusNormal"/>
            </w:pPr>
            <w:r>
              <w:t>Обеспечение эффективного использования земельных ресурсов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>количество земельных участков, на которых определены координаты объектов недвижимости и объектов естественного и искусственного происхождения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3,750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образованных (уточненных) земельных 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66,650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60,900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60,900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60,900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1.1.1.1.2.2 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c>
          <w:tcPr>
            <w:tcW w:w="409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1.1.1.1.2.3</w:t>
            </w:r>
          </w:p>
        </w:tc>
        <w:tc>
          <w:tcPr>
            <w:tcW w:w="727" w:type="pct"/>
            <w:vMerge w:val="restart"/>
          </w:tcPr>
          <w:p w:rsidR="001A46B7" w:rsidRDefault="001A46B7">
            <w:pPr>
              <w:pStyle w:val="ConsPlusNormal"/>
            </w:pPr>
            <w:r>
              <w:t>количество проведенных геодезических экспертиз с целью выноса в натуру границ земельных участков</w:t>
            </w:r>
          </w:p>
        </w:tc>
        <w:tc>
          <w:tcPr>
            <w:tcW w:w="175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418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418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418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34,500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60,900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60,900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60,900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</w:pP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>итого по ПНР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91,000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34,500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60,900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60,900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60,900</w:t>
            </w:r>
          </w:p>
        </w:tc>
      </w:tr>
      <w:tr w:rsidR="001A46B7" w:rsidTr="001A46B7">
        <w:tc>
          <w:tcPr>
            <w:tcW w:w="409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727" w:type="pct"/>
            <w:vMerge w:val="restart"/>
          </w:tcPr>
          <w:p w:rsidR="001A46B7" w:rsidRDefault="001A46B7">
            <w:pPr>
              <w:pStyle w:val="ConsPlusNormal"/>
            </w:pPr>
            <w:r>
              <w:t>количество проведенных обследований земельных участков на предмет соблюдения норм действующего законодательства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</w:pP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>итого по ПНР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727" w:type="pct"/>
            <w:vMerge w:val="restart"/>
          </w:tcPr>
          <w:p w:rsidR="001A46B7" w:rsidRDefault="001A46B7">
            <w:pPr>
              <w:pStyle w:val="ConsPlusNormal"/>
            </w:pPr>
            <w:r>
              <w:t>количество земельных участков под многоквартирными домами, поставленных на государственный кадастровый учет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ПНР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1.1.1.1.2.5 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23.07.2021 N 543)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приемников для определения координат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261,670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1.1.1.1.2.6 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23.07.2021 N 543)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>количество кварталов, в отношении которых проведены комплексные кадастровые работы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299,500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727" w:type="pct"/>
            <w:vMerge w:val="restart"/>
          </w:tcPr>
          <w:p w:rsidR="001A46B7" w:rsidRDefault="001A46B7">
            <w:pPr>
              <w:pStyle w:val="ConsPlusNormal"/>
            </w:pPr>
            <w:r>
              <w:t xml:space="preserve">количество плановых и (или) внеплановых проверок соблюдения </w:t>
            </w:r>
            <w:r>
              <w:lastRenderedPageBreak/>
              <w:t>земельного законодательства, назначенных по итогам обследования земельных участков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 xml:space="preserve">администрация Индустриального </w:t>
            </w:r>
            <w:r>
              <w:lastRenderedPageBreak/>
              <w:t>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ПНР</w:t>
            </w:r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1.1.1.1.2.8 введен </w:t>
            </w:r>
            <w:hyperlink r:id="rId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28.04.2021 N 312)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727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 xml:space="preserve">количество приобретенного программного обеспечения </w:t>
            </w:r>
            <w:r>
              <w:lastRenderedPageBreak/>
              <w:t xml:space="preserve">электронного документооборота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17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75,200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1.1.1.1.2.9 введен </w:t>
            </w:r>
            <w:hyperlink r:id="rId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2876" w:type="pct"/>
            <w:gridSpan w:val="9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161,400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394,900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397,770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121,800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121,800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591" w:type="pct"/>
            <w:gridSpan w:val="14"/>
          </w:tcPr>
          <w:p w:rsidR="001A46B7" w:rsidRDefault="001A46B7">
            <w:pPr>
              <w:pStyle w:val="ConsPlusNormal"/>
            </w:pPr>
            <w:r>
              <w:t xml:space="preserve">Проведение комплексных кадастровых работ в рамках федеральной целевой </w:t>
            </w:r>
            <w:hyperlink r:id="rId7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единой государственной системы регистрации прав и кадастрового учета недвижимости (2014-2020 годы)"</w:t>
            </w:r>
          </w:p>
        </w:tc>
      </w:tr>
      <w:tr w:rsidR="001A46B7" w:rsidTr="001A46B7">
        <w:tc>
          <w:tcPr>
            <w:tcW w:w="409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727" w:type="pct"/>
            <w:vMerge w:val="restart"/>
          </w:tcPr>
          <w:p w:rsidR="001A46B7" w:rsidRDefault="001A46B7">
            <w:pPr>
              <w:pStyle w:val="ConsPlusNormal"/>
            </w:pPr>
            <w:r>
              <w:t>количество кварталов, в отношении которых проведены комплексные кадастровые работы</w:t>
            </w:r>
          </w:p>
        </w:tc>
        <w:tc>
          <w:tcPr>
            <w:tcW w:w="175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1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1644,923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0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0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  <w:vMerge w:val="restart"/>
          </w:tcPr>
          <w:p w:rsidR="001A46B7" w:rsidRDefault="001A46B7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10966,150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1644,923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591" w:type="pct"/>
            <w:gridSpan w:val="14"/>
          </w:tcPr>
          <w:p w:rsidR="001A46B7" w:rsidRDefault="001A46B7">
            <w:pPr>
              <w:pStyle w:val="ConsPlusNormal"/>
            </w:pPr>
            <w:r>
              <w:t xml:space="preserve">Изъятие земельного участка в коридоре проектируемых дорог по ул. </w:t>
            </w:r>
            <w:proofErr w:type="spellStart"/>
            <w:r>
              <w:t>Барамзиной</w:t>
            </w:r>
            <w:proofErr w:type="spellEnd"/>
            <w:r>
              <w:t xml:space="preserve">, ул. </w:t>
            </w:r>
            <w:proofErr w:type="spellStart"/>
            <w:r>
              <w:t>Углеуральской</w:t>
            </w:r>
            <w:proofErr w:type="spellEnd"/>
            <w:r>
              <w:t xml:space="preserve"> и ул. Гатчинской и объектов недвижимости, расположенных на земельном участке</w:t>
            </w:r>
          </w:p>
        </w:tc>
      </w:tr>
      <w:tr w:rsidR="001A46B7" w:rsidTr="001A46B7">
        <w:tc>
          <w:tcPr>
            <w:tcW w:w="409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727" w:type="pct"/>
            <w:vMerge w:val="restart"/>
          </w:tcPr>
          <w:p w:rsidR="001A46B7" w:rsidRDefault="001A46B7">
            <w:pPr>
              <w:pStyle w:val="ConsPlusNormal"/>
            </w:pPr>
            <w:r>
              <w:t>количество выполненных планов изъятия земельных участков и объектов недвижимости</w:t>
            </w:r>
          </w:p>
        </w:tc>
        <w:tc>
          <w:tcPr>
            <w:tcW w:w="175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1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0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  <w:vMerge w:val="restart"/>
          </w:tcPr>
          <w:p w:rsidR="001A46B7" w:rsidRDefault="001A46B7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300000,000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14406,179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305196,718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</w:tr>
      <w:tr w:rsidR="001A46B7" w:rsidTr="001A46B7">
        <w:tc>
          <w:tcPr>
            <w:tcW w:w="2876" w:type="pct"/>
            <w:gridSpan w:val="9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5084,952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20196,718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</w:tr>
      <w:tr w:rsidR="001A46B7" w:rsidTr="001A46B7">
        <w:tc>
          <w:tcPr>
            <w:tcW w:w="2876" w:type="pct"/>
            <w:gridSpan w:val="9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2876" w:type="pct"/>
            <w:gridSpan w:val="9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c>
          <w:tcPr>
            <w:tcW w:w="2876" w:type="pct"/>
            <w:gridSpan w:val="9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14406,179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305196,718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</w:tr>
      <w:tr w:rsidR="001A46B7" w:rsidTr="001A46B7">
        <w:tc>
          <w:tcPr>
            <w:tcW w:w="2876" w:type="pct"/>
            <w:gridSpan w:val="9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5084,952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20196,718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</w:tr>
      <w:tr w:rsidR="001A46B7" w:rsidTr="001A46B7">
        <w:tc>
          <w:tcPr>
            <w:tcW w:w="2876" w:type="pct"/>
            <w:gridSpan w:val="9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2876" w:type="pct"/>
            <w:gridSpan w:val="9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591" w:type="pct"/>
            <w:gridSpan w:val="14"/>
          </w:tcPr>
          <w:p w:rsidR="001A46B7" w:rsidRDefault="001A46B7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76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 (далее - распоряжение губернатора от 30.10.2017 N 246-р)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591" w:type="pct"/>
            <w:gridSpan w:val="14"/>
          </w:tcPr>
          <w:p w:rsidR="001A46B7" w:rsidRDefault="001A46B7">
            <w:pPr>
              <w:pStyle w:val="ConsPlusNormal"/>
            </w:pPr>
            <w:r>
              <w:t xml:space="preserve">Проведение мероприятий, направленных на исполнение </w:t>
            </w:r>
            <w:hyperlink r:id="rId7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губернатора от 30.10.2017 N 246-р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591" w:type="pct"/>
            <w:gridSpan w:val="14"/>
          </w:tcPr>
          <w:p w:rsidR="001A46B7" w:rsidRDefault="001A46B7">
            <w:pPr>
              <w:pStyle w:val="ConsPlusNormal"/>
            </w:pPr>
            <w:r>
              <w:t xml:space="preserve">Выполнение целевых </w:t>
            </w:r>
            <w:hyperlink r:id="rId78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</w:tr>
      <w:tr w:rsidR="001A46B7" w:rsidTr="001A46B7">
        <w:tc>
          <w:tcPr>
            <w:tcW w:w="409" w:type="pct"/>
          </w:tcPr>
          <w:p w:rsidR="001A46B7" w:rsidRDefault="001A46B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727" w:type="pct"/>
          </w:tcPr>
          <w:p w:rsidR="001A46B7" w:rsidRDefault="001A46B7">
            <w:pPr>
              <w:pStyle w:val="ConsPlusNormal"/>
            </w:pPr>
            <w:r>
              <w:t xml:space="preserve">количество выполненных целевых </w:t>
            </w:r>
            <w:hyperlink r:id="rId79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</w:t>
            </w:r>
            <w:r>
              <w:lastRenderedPageBreak/>
              <w:t>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175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0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</w:tcPr>
          <w:p w:rsidR="001A46B7" w:rsidRDefault="001A46B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</w:tcPr>
          <w:p w:rsidR="001A46B7" w:rsidRDefault="001A46B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</w:tcPr>
          <w:p w:rsidR="001A46B7" w:rsidRDefault="001A46B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76" w:type="pct"/>
            <w:gridSpan w:val="9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14406,179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305196,718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</w:tr>
      <w:tr w:rsidR="001A46B7" w:rsidTr="001A46B7">
        <w:tc>
          <w:tcPr>
            <w:tcW w:w="2876" w:type="pct"/>
            <w:gridSpan w:val="9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5084,952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20196,718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</w:pP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2947,700</w:t>
            </w:r>
          </w:p>
        </w:tc>
      </w:tr>
      <w:tr w:rsidR="001A46B7" w:rsidTr="001A46B7">
        <w:tc>
          <w:tcPr>
            <w:tcW w:w="2876" w:type="pct"/>
            <w:gridSpan w:val="9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335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2876" w:type="pct"/>
            <w:gridSpan w:val="9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5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8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bookmarkEnd w:id="1"/>
    </w:tbl>
    <w:p w:rsidR="001A46B7" w:rsidRDefault="001A46B7">
      <w:pPr>
        <w:sectPr w:rsidR="001A46B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right"/>
        <w:outlineLvl w:val="2"/>
      </w:pPr>
      <w:r>
        <w:t>Приложение</w:t>
      </w:r>
    </w:p>
    <w:p w:rsidR="001A46B7" w:rsidRDefault="001A46B7">
      <w:pPr>
        <w:pStyle w:val="ConsPlusNormal"/>
        <w:jc w:val="right"/>
      </w:pPr>
      <w:r>
        <w:t>к "Системе программных мероприятий</w:t>
      </w:r>
    </w:p>
    <w:p w:rsidR="001A46B7" w:rsidRDefault="001A46B7">
      <w:pPr>
        <w:pStyle w:val="ConsPlusNormal"/>
        <w:jc w:val="right"/>
      </w:pPr>
      <w:r>
        <w:t>подпрограммы 1.1 "Распоряжение</w:t>
      </w:r>
    </w:p>
    <w:p w:rsidR="001A46B7" w:rsidRDefault="001A46B7">
      <w:pPr>
        <w:pStyle w:val="ConsPlusNormal"/>
        <w:jc w:val="right"/>
      </w:pPr>
      <w:r>
        <w:t>земельными участками, находящимися</w:t>
      </w:r>
    </w:p>
    <w:p w:rsidR="001A46B7" w:rsidRDefault="001A46B7">
      <w:pPr>
        <w:pStyle w:val="ConsPlusNormal"/>
        <w:jc w:val="right"/>
      </w:pPr>
      <w:r>
        <w:t>в муниципальной собственности</w:t>
      </w:r>
    </w:p>
    <w:p w:rsidR="001A46B7" w:rsidRDefault="001A46B7">
      <w:pPr>
        <w:pStyle w:val="ConsPlusNormal"/>
        <w:jc w:val="right"/>
      </w:pPr>
      <w:r>
        <w:t>и собственность на которые</w:t>
      </w:r>
    </w:p>
    <w:p w:rsidR="001A46B7" w:rsidRDefault="001A46B7">
      <w:pPr>
        <w:pStyle w:val="ConsPlusNormal"/>
        <w:jc w:val="right"/>
      </w:pPr>
      <w:r>
        <w:t>не разграничена"</w:t>
      </w: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Title"/>
        <w:jc w:val="center"/>
      </w:pPr>
      <w:r>
        <w:t>ИНФОРМАЦИЯ</w:t>
      </w:r>
    </w:p>
    <w:p w:rsidR="001A46B7" w:rsidRDefault="001A46B7">
      <w:pPr>
        <w:pStyle w:val="ConsPlusTitle"/>
        <w:jc w:val="center"/>
      </w:pPr>
      <w:r>
        <w:t>по осуществлению капитальных вложений в объекты</w:t>
      </w:r>
    </w:p>
    <w:p w:rsidR="001A46B7" w:rsidRDefault="001A46B7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1A46B7" w:rsidRDefault="001A46B7">
      <w:pPr>
        <w:pStyle w:val="ConsPlusTitle"/>
        <w:jc w:val="center"/>
      </w:pPr>
      <w:r>
        <w:t>"Распоряжение земельными участками, находящимися</w:t>
      </w:r>
    </w:p>
    <w:p w:rsidR="001A46B7" w:rsidRDefault="001A46B7">
      <w:pPr>
        <w:pStyle w:val="ConsPlusTitle"/>
        <w:jc w:val="center"/>
      </w:pPr>
      <w:r>
        <w:t>в муниципальной собственности и собственность на которые</w:t>
      </w:r>
    </w:p>
    <w:p w:rsidR="001A46B7" w:rsidRDefault="001A46B7">
      <w:pPr>
        <w:pStyle w:val="ConsPlusTitle"/>
        <w:jc w:val="center"/>
      </w:pPr>
      <w:r>
        <w:t>не разграничена" муниципальной программы "Управление</w:t>
      </w:r>
    </w:p>
    <w:p w:rsidR="001A46B7" w:rsidRDefault="001A46B7">
      <w:pPr>
        <w:pStyle w:val="ConsPlusTitle"/>
        <w:jc w:val="center"/>
      </w:pPr>
      <w:r>
        <w:t>земельными ресурсами города Перми"</w:t>
      </w:r>
    </w:p>
    <w:p w:rsidR="001A46B7" w:rsidRDefault="001A46B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1A4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23.07.2021 </w:t>
            </w:r>
            <w:hyperlink r:id="rId81" w:history="1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10.08.2021 </w:t>
            </w:r>
            <w:hyperlink r:id="rId82" w:history="1">
              <w:r>
                <w:rPr>
                  <w:color w:val="0000FF"/>
                </w:rPr>
                <w:t>N 588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</w:tr>
    </w:tbl>
    <w:p w:rsidR="001A46B7" w:rsidRDefault="001A46B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3061"/>
        <w:gridCol w:w="1040"/>
        <w:gridCol w:w="812"/>
        <w:gridCol w:w="340"/>
        <w:gridCol w:w="2098"/>
        <w:gridCol w:w="1361"/>
      </w:tblGrid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r>
              <w:t xml:space="preserve">Земельный участок в коридоре проектируемых дорог по ул. </w:t>
            </w:r>
            <w:proofErr w:type="spellStart"/>
            <w:r>
              <w:t>Барамзиной</w:t>
            </w:r>
            <w:proofErr w:type="spellEnd"/>
            <w:r>
              <w:t xml:space="preserve">, ул. </w:t>
            </w:r>
            <w:proofErr w:type="spellStart"/>
            <w:r>
              <w:t>Углеуральской</w:t>
            </w:r>
            <w:proofErr w:type="spellEnd"/>
            <w:r>
              <w:t xml:space="preserve"> и ул. Гатчинской и объектов недвижимости, расположенных на земельном участке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r>
              <w:t>приобретение объекта недвижимого имущества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r>
              <w:t xml:space="preserve">1.1.1.1.4. Изъятие земельного участка в коридоре проектируемых дорог по ул. </w:t>
            </w:r>
            <w:proofErr w:type="spellStart"/>
            <w:r>
              <w:t>Барамзиной</w:t>
            </w:r>
            <w:proofErr w:type="spellEnd"/>
            <w:r>
              <w:t xml:space="preserve">, ул. </w:t>
            </w:r>
            <w:proofErr w:type="spellStart"/>
            <w:r>
              <w:t>Углеуральской</w:t>
            </w:r>
            <w:proofErr w:type="spellEnd"/>
            <w:r>
              <w:t xml:space="preserve"> и ул. Гатчинской и объектов недвижимости, расположенных на земельном участке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proofErr w:type="spellStart"/>
            <w:r>
              <w:t>Гонцова</w:t>
            </w:r>
            <w:proofErr w:type="spellEnd"/>
            <w:r>
              <w:t xml:space="preserve"> Е.Н., исполняющий обязанности заместителя главы администрации города Перми - начальника департамента земельных отношений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r>
              <w:t>департамент земельных отношений администрации города Перми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или приобретение объекта </w:t>
            </w:r>
            <w:r>
              <w:lastRenderedPageBreak/>
              <w:t>недвижимого имущества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r>
              <w:t>департамент земельных отношений администрации города Перми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r>
              <w:t>департамент земельных отношений администрации города Перми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r>
              <w:t>Изъятие земельного участка для строительства улично-дорожной сети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51" w:type="dxa"/>
            <w:gridSpan w:val="5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Земельный участок:</w:t>
            </w:r>
          </w:p>
          <w:p w:rsidR="001A46B7" w:rsidRDefault="001A46B7">
            <w:pPr>
              <w:pStyle w:val="ConsPlusNormal"/>
            </w:pPr>
            <w:r>
              <w:t>кадастровый номер 59:01:4415053:90492;</w:t>
            </w:r>
          </w:p>
          <w:p w:rsidR="001A46B7" w:rsidRDefault="001A46B7">
            <w:pPr>
              <w:pStyle w:val="ConsPlusNormal"/>
            </w:pPr>
            <w:r>
              <w:t xml:space="preserve">адрес: Пермский край, г. Пермь, Дзержинский район, ул. </w:t>
            </w:r>
            <w:proofErr w:type="spellStart"/>
            <w:r>
              <w:t>Барамзиной</w:t>
            </w:r>
            <w:proofErr w:type="spellEnd"/>
            <w:r>
              <w:t>;</w:t>
            </w:r>
          </w:p>
          <w:p w:rsidR="001A46B7" w:rsidRDefault="001A46B7">
            <w:pPr>
              <w:pStyle w:val="ConsPlusNormal"/>
            </w:pPr>
            <w:r>
              <w:t>площадь - 12383 кв. м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9076" w:type="dxa"/>
            <w:gridSpan w:val="7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10 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10.08.2021 N 588)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  <w:jc w:val="both"/>
            </w:pPr>
            <w:r>
              <w:t>2021 год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  <w:jc w:val="both"/>
            </w:pPr>
            <w:r>
              <w:t>-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r>
              <w:t>31.12.2021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  <w:jc w:val="both"/>
            </w:pPr>
            <w:r>
              <w:t>300000 тыс. руб.</w:t>
            </w:r>
          </w:p>
        </w:tc>
      </w:tr>
      <w:tr w:rsidR="001A46B7">
        <w:tc>
          <w:tcPr>
            <w:tcW w:w="36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  <w:vMerge w:val="restart"/>
          </w:tcPr>
          <w:p w:rsidR="001A46B7" w:rsidRDefault="001A46B7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852" w:type="dxa"/>
            <w:gridSpan w:val="2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99" w:type="dxa"/>
            <w:gridSpan w:val="3"/>
          </w:tcPr>
          <w:p w:rsidR="001A46B7" w:rsidRDefault="001A46B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A46B7">
        <w:tc>
          <w:tcPr>
            <w:tcW w:w="36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852" w:type="dxa"/>
            <w:gridSpan w:val="2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799" w:type="dxa"/>
            <w:gridSpan w:val="3"/>
          </w:tcPr>
          <w:p w:rsidR="001A46B7" w:rsidRDefault="001A46B7">
            <w:pPr>
              <w:pStyle w:val="ConsPlusNormal"/>
              <w:jc w:val="center"/>
            </w:pPr>
            <w:r>
              <w:t>2021</w:t>
            </w:r>
          </w:p>
        </w:tc>
      </w:tr>
      <w:tr w:rsidR="001A46B7">
        <w:tc>
          <w:tcPr>
            <w:tcW w:w="36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852" w:type="dxa"/>
            <w:gridSpan w:val="2"/>
          </w:tcPr>
          <w:p w:rsidR="001A46B7" w:rsidRDefault="001A46B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99" w:type="dxa"/>
            <w:gridSpan w:val="3"/>
          </w:tcPr>
          <w:p w:rsidR="001A46B7" w:rsidRDefault="001A46B7">
            <w:pPr>
              <w:pStyle w:val="ConsPlusNormal"/>
              <w:jc w:val="center"/>
            </w:pPr>
            <w:r>
              <w:t>300000,000</w:t>
            </w:r>
          </w:p>
        </w:tc>
      </w:tr>
      <w:tr w:rsidR="001A46B7">
        <w:tc>
          <w:tcPr>
            <w:tcW w:w="36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852" w:type="dxa"/>
            <w:gridSpan w:val="2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9" w:type="dxa"/>
            <w:gridSpan w:val="3"/>
          </w:tcPr>
          <w:p w:rsidR="001A46B7" w:rsidRDefault="001A46B7">
            <w:pPr>
              <w:pStyle w:val="ConsPlusNormal"/>
              <w:jc w:val="center"/>
            </w:pPr>
            <w:r>
              <w:t>15000,000</w:t>
            </w:r>
          </w:p>
        </w:tc>
      </w:tr>
      <w:tr w:rsidR="001A46B7">
        <w:tc>
          <w:tcPr>
            <w:tcW w:w="36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852" w:type="dxa"/>
            <w:gridSpan w:val="2"/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99" w:type="dxa"/>
            <w:gridSpan w:val="3"/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</w:tr>
      <w:tr w:rsidR="001A46B7">
        <w:tc>
          <w:tcPr>
            <w:tcW w:w="36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осуществления капитальных </w:t>
            </w:r>
            <w:r>
              <w:lastRenderedPageBreak/>
              <w:t>вложений</w:t>
            </w:r>
          </w:p>
        </w:tc>
        <w:tc>
          <w:tcPr>
            <w:tcW w:w="1040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152" w:type="dxa"/>
            <w:gridSpan w:val="2"/>
          </w:tcPr>
          <w:p w:rsidR="001A46B7" w:rsidRDefault="001A46B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459" w:type="dxa"/>
            <w:gridSpan w:val="2"/>
          </w:tcPr>
          <w:p w:rsidR="001A46B7" w:rsidRDefault="001A46B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A46B7">
        <w:tc>
          <w:tcPr>
            <w:tcW w:w="36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 xml:space="preserve">Изъятый земельный участок, расположенный в коридоре проектируемых дорог по ул. </w:t>
            </w:r>
            <w:proofErr w:type="spellStart"/>
            <w:r>
              <w:t>Барамзиной</w:t>
            </w:r>
            <w:proofErr w:type="spellEnd"/>
            <w:r>
              <w:t xml:space="preserve">, ул. </w:t>
            </w:r>
            <w:proofErr w:type="spellStart"/>
            <w:r>
              <w:t>Углеуральской</w:t>
            </w:r>
            <w:proofErr w:type="spellEnd"/>
            <w:r>
              <w:t xml:space="preserve"> и ул. Гатчинской</w:t>
            </w:r>
          </w:p>
        </w:tc>
        <w:tc>
          <w:tcPr>
            <w:tcW w:w="1040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2" w:type="dxa"/>
            <w:gridSpan w:val="2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9" w:type="dxa"/>
            <w:gridSpan w:val="2"/>
          </w:tcPr>
          <w:p w:rsidR="001A46B7" w:rsidRDefault="001A46B7">
            <w:pPr>
              <w:pStyle w:val="ConsPlusNormal"/>
              <w:jc w:val="center"/>
            </w:pPr>
            <w:r>
              <w:t>2021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</w:pPr>
            <w:r>
              <w:t>-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  <w:jc w:val="both"/>
            </w:pPr>
            <w:r>
              <w:t>от 14.06.2019 N 8</w:t>
            </w:r>
          </w:p>
        </w:tc>
      </w:tr>
      <w:tr w:rsidR="001A46B7">
        <w:tc>
          <w:tcPr>
            <w:tcW w:w="364" w:type="dxa"/>
          </w:tcPr>
          <w:p w:rsidR="001A46B7" w:rsidRDefault="001A46B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1" w:type="dxa"/>
          </w:tcPr>
          <w:p w:rsidR="001A46B7" w:rsidRDefault="001A46B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51" w:type="dxa"/>
            <w:gridSpan w:val="5"/>
          </w:tcPr>
          <w:p w:rsidR="001A46B7" w:rsidRDefault="001A46B7">
            <w:pPr>
              <w:pStyle w:val="ConsPlusNormal"/>
              <w:jc w:val="both"/>
            </w:pPr>
            <w:r>
              <w:t>от 05.08.2020 N 10-БК</w:t>
            </w:r>
          </w:p>
        </w:tc>
      </w:tr>
      <w:tr w:rsidR="001A46B7">
        <w:tc>
          <w:tcPr>
            <w:tcW w:w="36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1" w:type="dxa"/>
            <w:vMerge w:val="restart"/>
          </w:tcPr>
          <w:p w:rsidR="001A46B7" w:rsidRDefault="001A46B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290" w:type="dxa"/>
            <w:gridSpan w:val="4"/>
          </w:tcPr>
          <w:p w:rsidR="001A46B7" w:rsidRDefault="001A46B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A46B7">
        <w:tc>
          <w:tcPr>
            <w:tcW w:w="36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290" w:type="dxa"/>
            <w:gridSpan w:val="4"/>
          </w:tcPr>
          <w:p w:rsidR="001A46B7" w:rsidRDefault="001A46B7">
            <w:pPr>
              <w:pStyle w:val="ConsPlusNormal"/>
              <w:jc w:val="center"/>
            </w:pPr>
            <w:r>
              <w:t>распоряжение заместителя главы администрации города Перми - начальника департамента земельных отношений об изъятии земельного участка и объектов недвижимого имущества для муниципальных нужд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22.07.2021</w:t>
            </w:r>
          </w:p>
        </w:tc>
      </w:tr>
      <w:tr w:rsidR="001A46B7">
        <w:tc>
          <w:tcPr>
            <w:tcW w:w="36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290" w:type="dxa"/>
            <w:gridSpan w:val="4"/>
          </w:tcPr>
          <w:p w:rsidR="001A46B7" w:rsidRDefault="001A46B7">
            <w:pPr>
              <w:pStyle w:val="ConsPlusNormal"/>
              <w:jc w:val="center"/>
            </w:pPr>
            <w:r>
              <w:t>кадастровый учет земельного(</w:t>
            </w:r>
            <w:proofErr w:type="spellStart"/>
            <w:r>
              <w:t>ых</w:t>
            </w:r>
            <w:proofErr w:type="spellEnd"/>
            <w:r>
              <w:t>) участка(</w:t>
            </w:r>
            <w:proofErr w:type="spellStart"/>
            <w:r>
              <w:t>ов</w:t>
            </w:r>
            <w:proofErr w:type="spellEnd"/>
            <w:r>
              <w:t>)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15.03.2021</w:t>
            </w:r>
          </w:p>
        </w:tc>
      </w:tr>
      <w:tr w:rsidR="001A46B7">
        <w:tc>
          <w:tcPr>
            <w:tcW w:w="36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290" w:type="dxa"/>
            <w:gridSpan w:val="4"/>
          </w:tcPr>
          <w:p w:rsidR="001A46B7" w:rsidRDefault="001A46B7">
            <w:pPr>
              <w:pStyle w:val="ConsPlusNormal"/>
              <w:jc w:val="center"/>
            </w:pPr>
            <w:r>
              <w:t>муниципальный контракт на проведение оценки земельного(</w:t>
            </w:r>
            <w:proofErr w:type="spellStart"/>
            <w:r>
              <w:t>ых</w:t>
            </w:r>
            <w:proofErr w:type="spellEnd"/>
            <w:r>
              <w:t>) участка(</w:t>
            </w:r>
            <w:proofErr w:type="spellStart"/>
            <w:r>
              <w:t>ов</w:t>
            </w:r>
            <w:proofErr w:type="spellEnd"/>
            <w:r>
              <w:t>) и объектов недвижимости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02.08.2021</w:t>
            </w:r>
          </w:p>
        </w:tc>
      </w:tr>
      <w:tr w:rsidR="001A46B7">
        <w:tc>
          <w:tcPr>
            <w:tcW w:w="36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290" w:type="dxa"/>
            <w:gridSpan w:val="4"/>
          </w:tcPr>
          <w:p w:rsidR="001A46B7" w:rsidRDefault="001A46B7">
            <w:pPr>
              <w:pStyle w:val="ConsPlusNormal"/>
              <w:jc w:val="center"/>
            </w:pPr>
            <w:r>
              <w:t>заключенные соглашения об изъятии земельных участков и (или) расположенных на них объектов недвижимого имущества для муниципальных нужд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15.11.2021</w:t>
            </w:r>
          </w:p>
        </w:tc>
      </w:tr>
    </w:tbl>
    <w:p w:rsidR="001A46B7" w:rsidRDefault="001A46B7">
      <w:pPr>
        <w:pStyle w:val="ConsPlusNormal"/>
        <w:jc w:val="both"/>
      </w:pPr>
    </w:p>
    <w:p w:rsidR="001A46B7" w:rsidRDefault="001A46B7">
      <w:pPr>
        <w:pStyle w:val="ConsPlusTitle"/>
        <w:jc w:val="center"/>
        <w:outlineLvl w:val="1"/>
      </w:pPr>
      <w:r>
        <w:t>СИСТЕМА ПРОГРАММНЫХ МЕРОПРИЯТИЙ</w:t>
      </w:r>
    </w:p>
    <w:p w:rsidR="001A46B7" w:rsidRDefault="001A46B7">
      <w:pPr>
        <w:pStyle w:val="ConsPlusTitle"/>
        <w:jc w:val="center"/>
      </w:pPr>
      <w:r>
        <w:t>подпрограммы 1.2 "Повышение эффективности управления</w:t>
      </w:r>
    </w:p>
    <w:p w:rsidR="001A46B7" w:rsidRDefault="001A46B7">
      <w:pPr>
        <w:pStyle w:val="ConsPlusTitle"/>
        <w:jc w:val="center"/>
      </w:pPr>
      <w:r>
        <w:t>земельными ресурсами путем развития информационной системы</w:t>
      </w:r>
    </w:p>
    <w:p w:rsidR="001A46B7" w:rsidRDefault="001A46B7">
      <w:pPr>
        <w:pStyle w:val="ConsPlusTitle"/>
        <w:jc w:val="center"/>
      </w:pPr>
      <w:r>
        <w:t>управления землями" муниципальной программы</w:t>
      </w:r>
    </w:p>
    <w:p w:rsidR="001A46B7" w:rsidRDefault="001A46B7">
      <w:pPr>
        <w:pStyle w:val="ConsPlusTitle"/>
        <w:jc w:val="center"/>
      </w:pPr>
      <w:r>
        <w:t>"Управление земельными ресурсами города Перми"</w:t>
      </w:r>
    </w:p>
    <w:p w:rsidR="001A46B7" w:rsidRDefault="001A46B7">
      <w:pPr>
        <w:pStyle w:val="ConsPlusNormal"/>
        <w:jc w:val="center"/>
      </w:pPr>
      <w:r>
        <w:t>(в ред. Постановлений Администрации г. Перми</w:t>
      </w:r>
    </w:p>
    <w:p w:rsidR="001A46B7" w:rsidRDefault="001A46B7">
      <w:pPr>
        <w:pStyle w:val="ConsPlusNormal"/>
        <w:jc w:val="center"/>
      </w:pPr>
      <w:r>
        <w:t xml:space="preserve">от 25.03.2021 </w:t>
      </w:r>
      <w:hyperlink r:id="rId84" w:history="1">
        <w:r>
          <w:rPr>
            <w:color w:val="0000FF"/>
          </w:rPr>
          <w:t>N 199</w:t>
        </w:r>
      </w:hyperlink>
      <w:r>
        <w:t xml:space="preserve">, от 23.07.2021 </w:t>
      </w:r>
      <w:hyperlink r:id="rId85" w:history="1">
        <w:r>
          <w:rPr>
            <w:color w:val="0000FF"/>
          </w:rPr>
          <w:t>N 543</w:t>
        </w:r>
      </w:hyperlink>
      <w:r>
        <w:t>)</w:t>
      </w:r>
    </w:p>
    <w:p w:rsidR="001A46B7" w:rsidRDefault="001A46B7">
      <w:pPr>
        <w:pStyle w:val="ConsPlusNormal"/>
        <w:jc w:val="center"/>
      </w:pPr>
    </w:p>
    <w:p w:rsidR="001A46B7" w:rsidRDefault="001A46B7">
      <w:pPr>
        <w:sectPr w:rsidR="001A46B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6"/>
        <w:gridCol w:w="1980"/>
        <w:gridCol w:w="535"/>
        <w:gridCol w:w="567"/>
        <w:gridCol w:w="566"/>
        <w:gridCol w:w="566"/>
        <w:gridCol w:w="566"/>
        <w:gridCol w:w="566"/>
        <w:gridCol w:w="1194"/>
        <w:gridCol w:w="1689"/>
        <w:gridCol w:w="1055"/>
        <w:gridCol w:w="1055"/>
        <w:gridCol w:w="1055"/>
        <w:gridCol w:w="1055"/>
        <w:gridCol w:w="1055"/>
      </w:tblGrid>
      <w:tr w:rsidR="001A46B7" w:rsidTr="001A46B7">
        <w:tc>
          <w:tcPr>
            <w:tcW w:w="406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722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21" w:type="pct"/>
            <w:gridSpan w:val="6"/>
          </w:tcPr>
          <w:p w:rsidR="001A46B7" w:rsidRDefault="001A46B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07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49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95" w:type="pct"/>
            <w:gridSpan w:val="5"/>
          </w:tcPr>
          <w:p w:rsidR="001A46B7" w:rsidRDefault="001A46B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A46B7" w:rsidTr="001A46B7">
        <w:tc>
          <w:tcPr>
            <w:tcW w:w="406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22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4" w:type="pct"/>
          </w:tcPr>
          <w:p w:rsidR="001A46B7" w:rsidRDefault="001A46B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2019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2020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2021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2022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2023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2019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2" w:type="pct"/>
          </w:tcPr>
          <w:p w:rsidR="001A46B7" w:rsidRDefault="001A46B7">
            <w:pPr>
              <w:pStyle w:val="ConsPlusNormal"/>
              <w:jc w:val="center"/>
            </w:pPr>
            <w:r>
              <w:t>2020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9" w:type="pct"/>
          </w:tcPr>
          <w:p w:rsidR="001A46B7" w:rsidRDefault="001A46B7">
            <w:pPr>
              <w:pStyle w:val="ConsPlusNormal"/>
              <w:jc w:val="center"/>
            </w:pPr>
            <w:r>
              <w:t>2021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2022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2023 год</w:t>
            </w:r>
          </w:p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2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4" w:type="pct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7" w:type="pct"/>
          </w:tcPr>
          <w:p w:rsidR="001A46B7" w:rsidRDefault="001A46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2" w:type="pct"/>
          </w:tcPr>
          <w:p w:rsidR="001A46B7" w:rsidRDefault="001A46B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9" w:type="pct"/>
          </w:tcPr>
          <w:p w:rsidR="001A46B7" w:rsidRDefault="001A46B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15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594" w:type="pct"/>
            <w:gridSpan w:val="14"/>
          </w:tcPr>
          <w:p w:rsidR="001A46B7" w:rsidRDefault="001A46B7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594" w:type="pct"/>
            <w:gridSpan w:val="14"/>
          </w:tcPr>
          <w:p w:rsidR="001A46B7" w:rsidRDefault="001A46B7">
            <w:pPr>
              <w:pStyle w:val="ConsPlusNormal"/>
            </w:pPr>
            <w:r>
              <w:t>Ведение информационной системы управления землями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594" w:type="pct"/>
            <w:gridSpan w:val="14"/>
          </w:tcPr>
          <w:p w:rsidR="001A46B7" w:rsidRDefault="001A46B7">
            <w:pPr>
              <w:pStyle w:val="ConsPlusNormal"/>
            </w:pPr>
            <w:r>
              <w:t>Сопровождение и модернизация информационной системы управления землями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722" w:type="pct"/>
          </w:tcPr>
          <w:p w:rsidR="001A46B7" w:rsidRDefault="001A46B7">
            <w:pPr>
              <w:pStyle w:val="ConsPlusNormal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174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7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2104,000</w:t>
            </w:r>
          </w:p>
        </w:tc>
        <w:tc>
          <w:tcPr>
            <w:tcW w:w="382" w:type="pct"/>
          </w:tcPr>
          <w:p w:rsidR="001A46B7" w:rsidRDefault="001A46B7">
            <w:pPr>
              <w:pStyle w:val="ConsPlusNormal"/>
              <w:jc w:val="center"/>
            </w:pPr>
            <w:r>
              <w:t>2133,000</w:t>
            </w:r>
          </w:p>
        </w:tc>
        <w:tc>
          <w:tcPr>
            <w:tcW w:w="399" w:type="pct"/>
          </w:tcPr>
          <w:p w:rsidR="001A46B7" w:rsidRDefault="001A46B7">
            <w:pPr>
              <w:pStyle w:val="ConsPlusNormal"/>
              <w:jc w:val="center"/>
            </w:pPr>
            <w:r>
              <w:t>2267,300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2417,700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2571,700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6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722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разрабатываемых подсистем и подсистем, в отношении которых проведены работы по расширению функционала</w:t>
            </w:r>
          </w:p>
        </w:tc>
        <w:tc>
          <w:tcPr>
            <w:tcW w:w="174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7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3346,000</w:t>
            </w:r>
          </w:p>
        </w:tc>
        <w:tc>
          <w:tcPr>
            <w:tcW w:w="38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5967,000</w:t>
            </w:r>
          </w:p>
        </w:tc>
        <w:tc>
          <w:tcPr>
            <w:tcW w:w="39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7794,4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5588,300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5362,300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1.2.1.1.1.2 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1.2.1.1.1.</w:t>
            </w:r>
            <w:r>
              <w:lastRenderedPageBreak/>
              <w:t>3</w:t>
            </w:r>
          </w:p>
        </w:tc>
        <w:tc>
          <w:tcPr>
            <w:tcW w:w="722" w:type="pct"/>
          </w:tcPr>
          <w:p w:rsidR="001A46B7" w:rsidRDefault="001A46B7">
            <w:pPr>
              <w:pStyle w:val="ConsPlusNormal"/>
            </w:pPr>
            <w:r>
              <w:lastRenderedPageBreak/>
              <w:t xml:space="preserve">количество работ, </w:t>
            </w:r>
            <w:r>
              <w:lastRenderedPageBreak/>
              <w:t xml:space="preserve">выполненных в рамках </w:t>
            </w:r>
            <w:proofErr w:type="spellStart"/>
            <w:r>
              <w:t>импортозамещения</w:t>
            </w:r>
            <w:proofErr w:type="spellEnd"/>
            <w:r>
              <w:t xml:space="preserve"> ИСУЗ</w:t>
            </w:r>
          </w:p>
        </w:tc>
        <w:tc>
          <w:tcPr>
            <w:tcW w:w="174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7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2570,000</w:t>
            </w:r>
          </w:p>
        </w:tc>
        <w:tc>
          <w:tcPr>
            <w:tcW w:w="382" w:type="pct"/>
          </w:tcPr>
          <w:p w:rsidR="001A46B7" w:rsidRDefault="001A46B7">
            <w:pPr>
              <w:pStyle w:val="ConsPlusNormal"/>
              <w:jc w:val="center"/>
            </w:pPr>
            <w:r>
              <w:t>6580,000</w:t>
            </w:r>
          </w:p>
        </w:tc>
        <w:tc>
          <w:tcPr>
            <w:tcW w:w="399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722" w:type="pct"/>
          </w:tcPr>
          <w:p w:rsidR="001A46B7" w:rsidRDefault="001A46B7">
            <w:pPr>
              <w:pStyle w:val="ConsPlusNormal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174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7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6385,989</w:t>
            </w:r>
          </w:p>
        </w:tc>
        <w:tc>
          <w:tcPr>
            <w:tcW w:w="382" w:type="pct"/>
          </w:tcPr>
          <w:p w:rsidR="001A46B7" w:rsidRDefault="001A46B7">
            <w:pPr>
              <w:pStyle w:val="ConsPlusNormal"/>
              <w:jc w:val="center"/>
            </w:pPr>
            <w:r>
              <w:t>4881,250</w:t>
            </w:r>
          </w:p>
        </w:tc>
        <w:tc>
          <w:tcPr>
            <w:tcW w:w="399" w:type="pct"/>
          </w:tcPr>
          <w:p w:rsidR="001A46B7" w:rsidRDefault="001A46B7">
            <w:pPr>
              <w:pStyle w:val="ConsPlusNormal"/>
              <w:jc w:val="center"/>
            </w:pPr>
            <w:r>
              <w:t>3537,400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3833,600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3194,000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722" w:type="pct"/>
          </w:tcPr>
          <w:p w:rsidR="001A46B7" w:rsidRDefault="001A46B7">
            <w:pPr>
              <w:pStyle w:val="ConsPlusNormal"/>
            </w:pPr>
            <w:r>
              <w:t>количество приобретенных программных обеспечений для серверного оборудования</w:t>
            </w:r>
          </w:p>
        </w:tc>
        <w:tc>
          <w:tcPr>
            <w:tcW w:w="174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7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1A46B7" w:rsidRDefault="001A46B7">
            <w:pPr>
              <w:pStyle w:val="ConsPlusNormal"/>
              <w:jc w:val="center"/>
            </w:pPr>
            <w:r>
              <w:t>182,365</w:t>
            </w:r>
          </w:p>
        </w:tc>
        <w:tc>
          <w:tcPr>
            <w:tcW w:w="399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406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722" w:type="pc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174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22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22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22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22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407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1280,064</w:t>
            </w:r>
          </w:p>
        </w:tc>
        <w:tc>
          <w:tcPr>
            <w:tcW w:w="38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39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1396,362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2169,600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1.2.1.1.1.6 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2856" w:type="pct"/>
            <w:gridSpan w:val="9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15686,053</w:t>
            </w:r>
          </w:p>
        </w:tc>
        <w:tc>
          <w:tcPr>
            <w:tcW w:w="38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21913,215</w:t>
            </w:r>
          </w:p>
        </w:tc>
        <w:tc>
          <w:tcPr>
            <w:tcW w:w="39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14995,462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14009,800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13297,600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4594" w:type="pct"/>
            <w:gridSpan w:val="14"/>
          </w:tcPr>
          <w:p w:rsidR="001A46B7" w:rsidRDefault="001A46B7">
            <w:pPr>
              <w:pStyle w:val="ConsPlusNormal"/>
            </w:pPr>
            <w:r>
              <w:t>Обеспечение защиты персональных данных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722" w:type="pct"/>
          </w:tcPr>
          <w:p w:rsidR="001A46B7" w:rsidRDefault="001A46B7">
            <w:pPr>
              <w:pStyle w:val="ConsPlusNormal"/>
            </w:pPr>
            <w:r>
              <w:t xml:space="preserve">количество объектов, в </w:t>
            </w:r>
            <w:r>
              <w:lastRenderedPageBreak/>
              <w:t>отношении которых продлено право использования средств защиты информации</w:t>
            </w:r>
          </w:p>
        </w:tc>
        <w:tc>
          <w:tcPr>
            <w:tcW w:w="174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407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620,731</w:t>
            </w:r>
          </w:p>
        </w:tc>
        <w:tc>
          <w:tcPr>
            <w:tcW w:w="382" w:type="pct"/>
          </w:tcPr>
          <w:p w:rsidR="001A46B7" w:rsidRDefault="001A46B7">
            <w:pPr>
              <w:pStyle w:val="ConsPlusNormal"/>
              <w:jc w:val="center"/>
            </w:pPr>
            <w:r>
              <w:t>599,301</w:t>
            </w:r>
          </w:p>
        </w:tc>
        <w:tc>
          <w:tcPr>
            <w:tcW w:w="399" w:type="pct"/>
          </w:tcPr>
          <w:p w:rsidR="001A46B7" w:rsidRDefault="001A46B7">
            <w:pPr>
              <w:pStyle w:val="ConsPlusNormal"/>
              <w:jc w:val="center"/>
            </w:pPr>
            <w:r>
              <w:t>575,300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574,300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573,700</w:t>
            </w:r>
          </w:p>
        </w:tc>
      </w:tr>
      <w:tr w:rsidR="001A46B7" w:rsidTr="001A46B7">
        <w:tc>
          <w:tcPr>
            <w:tcW w:w="406" w:type="pct"/>
          </w:tcPr>
          <w:p w:rsidR="001A46B7" w:rsidRDefault="001A46B7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722" w:type="pct"/>
          </w:tcPr>
          <w:p w:rsidR="001A46B7" w:rsidRDefault="001A46B7">
            <w:pPr>
              <w:pStyle w:val="ConsPlusNormal"/>
            </w:pPr>
            <w:r>
              <w:t>количество оказанных услуг по аттестации информационной системы персональных данных ИСУЗ</w:t>
            </w:r>
          </w:p>
        </w:tc>
        <w:tc>
          <w:tcPr>
            <w:tcW w:w="174" w:type="pc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7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2" w:type="pct"/>
          </w:tcPr>
          <w:p w:rsidR="001A46B7" w:rsidRDefault="001A46B7">
            <w:pPr>
              <w:pStyle w:val="ConsPlusNormal"/>
              <w:jc w:val="center"/>
            </w:pPr>
            <w:r>
              <w:t>366,500</w:t>
            </w:r>
          </w:p>
        </w:tc>
        <w:tc>
          <w:tcPr>
            <w:tcW w:w="399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 w:rsidTr="001A46B7">
        <w:tc>
          <w:tcPr>
            <w:tcW w:w="2856" w:type="pct"/>
            <w:gridSpan w:val="9"/>
          </w:tcPr>
          <w:p w:rsidR="001A46B7" w:rsidRDefault="001A46B7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620,731</w:t>
            </w:r>
          </w:p>
        </w:tc>
        <w:tc>
          <w:tcPr>
            <w:tcW w:w="382" w:type="pct"/>
          </w:tcPr>
          <w:p w:rsidR="001A46B7" w:rsidRDefault="001A46B7">
            <w:pPr>
              <w:pStyle w:val="ConsPlusNormal"/>
              <w:jc w:val="center"/>
            </w:pPr>
            <w:r>
              <w:t>965,801</w:t>
            </w:r>
          </w:p>
        </w:tc>
        <w:tc>
          <w:tcPr>
            <w:tcW w:w="399" w:type="pct"/>
          </w:tcPr>
          <w:p w:rsidR="001A46B7" w:rsidRDefault="001A46B7">
            <w:pPr>
              <w:pStyle w:val="ConsPlusNormal"/>
              <w:jc w:val="center"/>
            </w:pPr>
            <w:r>
              <w:t>575,300</w:t>
            </w:r>
          </w:p>
        </w:tc>
        <w:tc>
          <w:tcPr>
            <w:tcW w:w="332" w:type="pct"/>
          </w:tcPr>
          <w:p w:rsidR="001A46B7" w:rsidRDefault="001A46B7">
            <w:pPr>
              <w:pStyle w:val="ConsPlusNormal"/>
              <w:jc w:val="center"/>
            </w:pPr>
            <w:r>
              <w:t>574,300</w:t>
            </w:r>
          </w:p>
        </w:tc>
        <w:tc>
          <w:tcPr>
            <w:tcW w:w="349" w:type="pct"/>
          </w:tcPr>
          <w:p w:rsidR="001A46B7" w:rsidRDefault="001A46B7">
            <w:pPr>
              <w:pStyle w:val="ConsPlusNormal"/>
              <w:jc w:val="center"/>
            </w:pPr>
            <w:r>
              <w:t>573,700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2856" w:type="pct"/>
            <w:gridSpan w:val="9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16306,874</w:t>
            </w:r>
          </w:p>
        </w:tc>
        <w:tc>
          <w:tcPr>
            <w:tcW w:w="38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39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15570,762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13871,300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2856" w:type="pct"/>
            <w:gridSpan w:val="9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16306,784</w:t>
            </w:r>
          </w:p>
        </w:tc>
        <w:tc>
          <w:tcPr>
            <w:tcW w:w="38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39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15570,762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13871,300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2856" w:type="pct"/>
            <w:gridSpan w:val="9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16306,784</w:t>
            </w:r>
          </w:p>
        </w:tc>
        <w:tc>
          <w:tcPr>
            <w:tcW w:w="38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39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15570,762</w:t>
            </w:r>
          </w:p>
        </w:tc>
        <w:tc>
          <w:tcPr>
            <w:tcW w:w="332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349" w:type="pc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13871,300</w:t>
            </w:r>
          </w:p>
        </w:tc>
      </w:tr>
      <w:tr w:rsidR="001A46B7" w:rsidTr="001A46B7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</w:tbl>
    <w:p w:rsidR="001A46B7" w:rsidRDefault="001A46B7">
      <w:pPr>
        <w:pStyle w:val="ConsPlusNormal"/>
        <w:jc w:val="both"/>
      </w:pPr>
    </w:p>
    <w:p w:rsidR="001A46B7" w:rsidRDefault="001A46B7">
      <w:pPr>
        <w:pStyle w:val="ConsPlusTitle"/>
        <w:jc w:val="center"/>
        <w:outlineLvl w:val="1"/>
      </w:pPr>
      <w:r>
        <w:t>ТАБЛИЦА</w:t>
      </w:r>
    </w:p>
    <w:p w:rsidR="001A46B7" w:rsidRDefault="001A46B7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1A46B7" w:rsidRDefault="001A46B7">
      <w:pPr>
        <w:pStyle w:val="ConsPlusTitle"/>
        <w:jc w:val="center"/>
      </w:pPr>
      <w:r>
        <w:lastRenderedPageBreak/>
        <w:t>"Управление земельными ресурсами города Перми"</w:t>
      </w:r>
    </w:p>
    <w:p w:rsidR="001A46B7" w:rsidRDefault="001A46B7">
      <w:pPr>
        <w:pStyle w:val="ConsPlusNormal"/>
        <w:jc w:val="center"/>
      </w:pPr>
      <w:r>
        <w:t xml:space="preserve">(в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A46B7" w:rsidRDefault="001A46B7">
      <w:pPr>
        <w:pStyle w:val="ConsPlusNormal"/>
        <w:jc w:val="center"/>
      </w:pPr>
      <w:r>
        <w:t>от 25.03.2021 N 199)</w:t>
      </w:r>
    </w:p>
    <w:p w:rsidR="001A46B7" w:rsidRDefault="001A46B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8"/>
        <w:gridCol w:w="4479"/>
        <w:gridCol w:w="845"/>
        <w:gridCol w:w="1012"/>
        <w:gridCol w:w="1012"/>
        <w:gridCol w:w="1012"/>
        <w:gridCol w:w="1012"/>
        <w:gridCol w:w="1012"/>
      </w:tblGrid>
      <w:tr w:rsidR="001A46B7">
        <w:tc>
          <w:tcPr>
            <w:tcW w:w="758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479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845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060" w:type="dxa"/>
            <w:gridSpan w:val="5"/>
          </w:tcPr>
          <w:p w:rsidR="001A46B7" w:rsidRDefault="001A46B7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1A46B7">
        <w:tc>
          <w:tcPr>
            <w:tcW w:w="75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479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84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2023 год</w:t>
            </w:r>
          </w:p>
        </w:tc>
      </w:tr>
      <w:tr w:rsidR="001A46B7">
        <w:tc>
          <w:tcPr>
            <w:tcW w:w="75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4479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84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план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9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8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384" w:type="dxa"/>
            <w:gridSpan w:val="7"/>
          </w:tcPr>
          <w:p w:rsidR="001A46B7" w:rsidRDefault="001A46B7">
            <w:pPr>
              <w:pStyle w:val="ConsPlusNormal"/>
            </w:pPr>
            <w:r>
              <w:t>Цель. Максимизация доходов бюджета города Перми от использования земли на территории города Перми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</w:tcPr>
          <w:p w:rsidR="001A46B7" w:rsidRDefault="001A46B7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 за нарушение земельного законодательства)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3151,7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3314,2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3080,9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3393,8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3314,5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758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Доля площади земельных участков, вовлеченных в оборот, от общей площади территории Пермского городского округа (за исключением городских лесов)</w:t>
            </w:r>
          </w:p>
        </w:tc>
        <w:tc>
          <w:tcPr>
            <w:tcW w:w="845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12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53,5</w:t>
            </w:r>
          </w:p>
        </w:tc>
        <w:tc>
          <w:tcPr>
            <w:tcW w:w="1012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54,2</w:t>
            </w:r>
          </w:p>
        </w:tc>
        <w:tc>
          <w:tcPr>
            <w:tcW w:w="1012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55,4</w:t>
            </w:r>
          </w:p>
        </w:tc>
        <w:tc>
          <w:tcPr>
            <w:tcW w:w="1012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56,1</w:t>
            </w:r>
          </w:p>
        </w:tc>
        <w:tc>
          <w:tcPr>
            <w:tcW w:w="1012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56,8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1142" w:type="dxa"/>
            <w:gridSpan w:val="8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0384" w:type="dxa"/>
            <w:gridSpan w:val="7"/>
          </w:tcPr>
          <w:p w:rsidR="001A46B7" w:rsidRDefault="001A46B7">
            <w:pPr>
              <w:pStyle w:val="ConsPlusNormal"/>
            </w:pPr>
            <w:r>
              <w:t>Подпрограмма. Распоряжение земельными участками, находящимися в муниципальной собственности и собственность на которые не разграничена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0384" w:type="dxa"/>
            <w:gridSpan w:val="7"/>
          </w:tcPr>
          <w:p w:rsidR="001A46B7" w:rsidRDefault="001A46B7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</w:tcPr>
          <w:p w:rsidR="001A46B7" w:rsidRDefault="001A46B7">
            <w:pPr>
              <w:pStyle w:val="ConsPlusNormal"/>
            </w:pPr>
            <w:r>
              <w:t>Объем задолженности по арендной плате за земельные участки (без учета пеней и штрафов)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371,9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313,4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320,0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272,0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231,2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</w:tcPr>
          <w:p w:rsidR="001A46B7" w:rsidRDefault="001A46B7">
            <w:pPr>
              <w:pStyle w:val="ConsPlusNormal"/>
            </w:pPr>
            <w:r>
              <w:t>Доля земельных участков, по которым начислена плата за фактическое пользование при наличии правовых оснований, от общего количества незаконно используемых земельных участков, выявленных территориальными органами администрации города Перми в рамках муниципального земельного контроля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</w:tcPr>
          <w:p w:rsidR="001A46B7" w:rsidRDefault="001A46B7">
            <w:pPr>
              <w:pStyle w:val="ConsPlusNormal"/>
            </w:pPr>
            <w:r>
              <w:t>Доля многоквартирных домов, расположенных на земельных участках, в отношении которых осуществлен государственный кадастровый учет, в общем количестве многоквартирных домов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88,0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758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Доля кварталов, в отношении которых проведены комплексные кадастровые работы, от общего количества кварталов, утвержденных Правительством Пермского края</w:t>
            </w:r>
          </w:p>
        </w:tc>
        <w:tc>
          <w:tcPr>
            <w:tcW w:w="845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12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2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2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2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1142" w:type="dxa"/>
            <w:gridSpan w:val="8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10.08.2021 N 588)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0384" w:type="dxa"/>
            <w:gridSpan w:val="7"/>
          </w:tcPr>
          <w:p w:rsidR="001A46B7" w:rsidRDefault="001A46B7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95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</w:tcPr>
          <w:p w:rsidR="001A46B7" w:rsidRDefault="001A46B7">
            <w:pPr>
              <w:pStyle w:val="ConsPlusNormal"/>
            </w:pPr>
            <w:r>
              <w:t xml:space="preserve">Доля выполненных целевых </w:t>
            </w:r>
            <w:hyperlink r:id="rId96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</w:t>
            </w:r>
            <w:r>
              <w:lastRenderedPageBreak/>
              <w:t>губернатора от 30.10.2017 N 246-р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0384" w:type="dxa"/>
            <w:gridSpan w:val="7"/>
          </w:tcPr>
          <w:p w:rsidR="001A46B7" w:rsidRDefault="001A46B7">
            <w:pPr>
              <w:pStyle w:val="ConsPlusNormal"/>
            </w:pPr>
            <w:r>
              <w:t>Подпрограмма. Повышение эффективности управления земельными ресурсами путем развития информационной системы управления землями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0384" w:type="dxa"/>
            <w:gridSpan w:val="7"/>
          </w:tcPr>
          <w:p w:rsidR="001A46B7" w:rsidRDefault="001A46B7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</w:tcPr>
          <w:p w:rsidR="001A46B7" w:rsidRDefault="001A46B7">
            <w:pPr>
              <w:pStyle w:val="ConsPlusNormal"/>
            </w:pPr>
            <w:r>
              <w:t>Доля подсистем ИСУЗ, запущенных в опытную эксплуатацию, от общего количества подсистем по результатам модернизации (разработки)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</w:tcPr>
          <w:p w:rsidR="001A46B7" w:rsidRDefault="001A46B7">
            <w:pPr>
              <w:pStyle w:val="ConsPlusNormal"/>
            </w:pPr>
            <w:r>
              <w:t>Доля исковых заявлений о взыскании задолженности, направленных в судебные органы, от количества неоплаченных претензий о погашении текущей задолженности по арендной плате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</w:tcPr>
          <w:p w:rsidR="001A46B7" w:rsidRDefault="001A46B7">
            <w:pPr>
              <w:pStyle w:val="ConsPlusNormal"/>
            </w:pPr>
            <w:r>
              <w:t>Доля муниципальных услуг, переведенных в электронный вид, от общего количества муниципальных услуг, оказываемых ДЗО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</w:tcPr>
          <w:p w:rsidR="001A46B7" w:rsidRDefault="001A46B7">
            <w:pPr>
              <w:pStyle w:val="ConsPlusNormal"/>
            </w:pPr>
            <w:r>
              <w:t>Доля исполнительных производств, информация по которым внесена в ИСУЗ, от общего количества поступивших за отчетный период исполнительных листов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100,0</w:t>
            </w:r>
          </w:p>
        </w:tc>
      </w:tr>
      <w:tr w:rsidR="001A46B7">
        <w:tc>
          <w:tcPr>
            <w:tcW w:w="758" w:type="dxa"/>
          </w:tcPr>
          <w:p w:rsidR="001A46B7" w:rsidRDefault="001A46B7">
            <w:pPr>
              <w:pStyle w:val="ConsPlusNormal"/>
            </w:pPr>
          </w:p>
        </w:tc>
        <w:tc>
          <w:tcPr>
            <w:tcW w:w="4479" w:type="dxa"/>
          </w:tcPr>
          <w:p w:rsidR="001A46B7" w:rsidRDefault="001A46B7">
            <w:pPr>
              <w:pStyle w:val="ConsPlusNormal"/>
            </w:pPr>
            <w:r>
              <w:t>Доля договоров, иски по которым рассчитаны в автоматизированном режиме, от общего количества договоров с задолженностью</w:t>
            </w:r>
          </w:p>
        </w:tc>
        <w:tc>
          <w:tcPr>
            <w:tcW w:w="845" w:type="dxa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1012" w:type="dxa"/>
          </w:tcPr>
          <w:p w:rsidR="001A46B7" w:rsidRDefault="001A46B7">
            <w:pPr>
              <w:pStyle w:val="ConsPlusNormal"/>
              <w:jc w:val="center"/>
            </w:pPr>
            <w:r>
              <w:t>40,0</w:t>
            </w:r>
          </w:p>
        </w:tc>
      </w:tr>
    </w:tbl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right"/>
        <w:outlineLvl w:val="2"/>
      </w:pPr>
      <w:r>
        <w:lastRenderedPageBreak/>
        <w:t>Приложение</w:t>
      </w:r>
    </w:p>
    <w:p w:rsidR="001A46B7" w:rsidRDefault="001A46B7">
      <w:pPr>
        <w:pStyle w:val="ConsPlusNormal"/>
        <w:jc w:val="right"/>
      </w:pPr>
      <w:r>
        <w:t>к таблице</w:t>
      </w:r>
    </w:p>
    <w:p w:rsidR="001A46B7" w:rsidRDefault="001A46B7">
      <w:pPr>
        <w:pStyle w:val="ConsPlusNormal"/>
        <w:jc w:val="right"/>
      </w:pPr>
      <w:r>
        <w:t>показателей конечного</w:t>
      </w:r>
    </w:p>
    <w:p w:rsidR="001A46B7" w:rsidRDefault="001A46B7">
      <w:pPr>
        <w:pStyle w:val="ConsPlusNormal"/>
        <w:jc w:val="right"/>
      </w:pPr>
      <w:r>
        <w:t>результата муниципальной</w:t>
      </w:r>
    </w:p>
    <w:p w:rsidR="001A46B7" w:rsidRDefault="001A46B7">
      <w:pPr>
        <w:pStyle w:val="ConsPlusNormal"/>
        <w:jc w:val="right"/>
      </w:pPr>
      <w:r>
        <w:t>программы "Управление</w:t>
      </w:r>
    </w:p>
    <w:p w:rsidR="001A46B7" w:rsidRDefault="001A46B7">
      <w:pPr>
        <w:pStyle w:val="ConsPlusNormal"/>
        <w:jc w:val="right"/>
      </w:pPr>
      <w:r>
        <w:t>земельными ресурсами</w:t>
      </w:r>
    </w:p>
    <w:p w:rsidR="001A46B7" w:rsidRDefault="001A46B7">
      <w:pPr>
        <w:pStyle w:val="ConsPlusNormal"/>
        <w:jc w:val="right"/>
      </w:pPr>
      <w:r>
        <w:t>города Перми"</w:t>
      </w: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Title"/>
        <w:jc w:val="center"/>
      </w:pPr>
      <w:r>
        <w:t>МЕТОДИКА</w:t>
      </w:r>
    </w:p>
    <w:p w:rsidR="001A46B7" w:rsidRDefault="001A46B7">
      <w:pPr>
        <w:pStyle w:val="ConsPlusTitle"/>
        <w:jc w:val="center"/>
      </w:pPr>
      <w:r>
        <w:t>расчета значений показателей конечного результата</w:t>
      </w:r>
    </w:p>
    <w:p w:rsidR="001A46B7" w:rsidRDefault="001A46B7">
      <w:pPr>
        <w:pStyle w:val="ConsPlusTitle"/>
        <w:jc w:val="center"/>
      </w:pPr>
      <w:r>
        <w:t>муниципальной программы "Управление земельными ресурсами</w:t>
      </w:r>
    </w:p>
    <w:p w:rsidR="001A46B7" w:rsidRDefault="001A46B7">
      <w:pPr>
        <w:pStyle w:val="ConsPlusTitle"/>
        <w:jc w:val="center"/>
      </w:pPr>
      <w:r>
        <w:t>города Перми"</w:t>
      </w:r>
    </w:p>
    <w:p w:rsidR="001A46B7" w:rsidRDefault="001A46B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8"/>
        <w:gridCol w:w="2566"/>
        <w:gridCol w:w="640"/>
        <w:gridCol w:w="1669"/>
        <w:gridCol w:w="1826"/>
        <w:gridCol w:w="2776"/>
        <w:gridCol w:w="1613"/>
        <w:gridCol w:w="1561"/>
        <w:gridCol w:w="1561"/>
      </w:tblGrid>
      <w:tr w:rsidR="001A46B7" w:rsidTr="001A46B7">
        <w:tc>
          <w:tcPr>
            <w:tcW w:w="123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892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227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80" w:type="pct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594" w:type="pct"/>
            <w:gridSpan w:val="2"/>
          </w:tcPr>
          <w:p w:rsidR="001A46B7" w:rsidRDefault="001A46B7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584" w:type="pct"/>
            <w:gridSpan w:val="3"/>
          </w:tcPr>
          <w:p w:rsidR="001A46B7" w:rsidRDefault="001A46B7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1A46B7" w:rsidTr="001A46B7">
        <w:tc>
          <w:tcPr>
            <w:tcW w:w="123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892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7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580" w:type="pct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9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 xml:space="preserve"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</w:t>
            </w:r>
            <w:r>
              <w:lastRenderedPageBreak/>
              <w:t>о перераспределении земельных участков)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млн. руб.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r>
              <w:t xml:space="preserve">Д = </w:t>
            </w:r>
            <w:proofErr w:type="spellStart"/>
            <w:r>
              <w:t>Зн</w:t>
            </w:r>
            <w:proofErr w:type="spellEnd"/>
            <w:r>
              <w:t xml:space="preserve"> + Ап + </w:t>
            </w:r>
            <w:proofErr w:type="spellStart"/>
            <w:r>
              <w:t>Пт</w:t>
            </w:r>
            <w:proofErr w:type="spellEnd"/>
            <w:r>
              <w:t xml:space="preserve"> + П + </w:t>
            </w:r>
            <w:proofErr w:type="spellStart"/>
            <w:r>
              <w:t>Сс</w:t>
            </w:r>
            <w:proofErr w:type="spellEnd"/>
            <w:r>
              <w:t xml:space="preserve"> + </w:t>
            </w:r>
            <w:proofErr w:type="spellStart"/>
            <w:r>
              <w:t>Сп</w:t>
            </w:r>
            <w:proofErr w:type="spellEnd"/>
            <w:r>
              <w:t xml:space="preserve"> + </w:t>
            </w:r>
            <w:proofErr w:type="spellStart"/>
            <w:r>
              <w:t>Пш</w:t>
            </w:r>
            <w:proofErr w:type="spellEnd"/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r>
              <w:t>Д - суммарное поступление земельного налога (</w:t>
            </w:r>
            <w:proofErr w:type="spellStart"/>
            <w:r>
              <w:t>Зн</w:t>
            </w:r>
            <w:proofErr w:type="spellEnd"/>
            <w:r>
              <w:t>), арендной платы за землю (Ап), доходов от продажи земельных участков на торгах (</w:t>
            </w:r>
            <w:proofErr w:type="spellStart"/>
            <w:r>
              <w:t>Пт</w:t>
            </w:r>
            <w:proofErr w:type="spellEnd"/>
            <w:r>
              <w:t xml:space="preserve">), доходов от продажи земельных участков (П), платы по соглашению об установлении сервитута </w:t>
            </w:r>
            <w:r>
              <w:lastRenderedPageBreak/>
              <w:t>(</w:t>
            </w:r>
            <w:proofErr w:type="spellStart"/>
            <w:r>
              <w:t>Сс</w:t>
            </w:r>
            <w:proofErr w:type="spellEnd"/>
            <w:r>
              <w:t>), платы по соглашению о перераспределении земельных участков (</w:t>
            </w:r>
            <w:proofErr w:type="spellStart"/>
            <w:r>
              <w:t>Сп</w:t>
            </w:r>
            <w:proofErr w:type="spellEnd"/>
            <w:r>
              <w:t>), штрафы, пени, неустойки (</w:t>
            </w:r>
            <w:proofErr w:type="spellStart"/>
            <w:r>
              <w:t>Пш</w:t>
            </w:r>
            <w:proofErr w:type="spellEnd"/>
            <w:r>
              <w:t>)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департамент финансов администрации города Перми, ДЗО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>Доля площади земельных участков, вовлеченных в оборот, от общей площади территории Пермского городского округа (за исключением городских лесов)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Дп</w:t>
            </w:r>
            <w:proofErr w:type="spellEnd"/>
            <w:r>
              <w:t xml:space="preserve"> = (</w:t>
            </w:r>
            <w:proofErr w:type="spellStart"/>
            <w:r>
              <w:t>Пн</w:t>
            </w:r>
            <w:proofErr w:type="spellEnd"/>
            <w:r>
              <w:t xml:space="preserve"> + </w:t>
            </w:r>
            <w:proofErr w:type="spellStart"/>
            <w:r>
              <w:t>Потч</w:t>
            </w:r>
            <w:proofErr w:type="spellEnd"/>
            <w:r>
              <w:t>. пер.) / (</w:t>
            </w:r>
            <w:proofErr w:type="spellStart"/>
            <w:r>
              <w:t>Пг</w:t>
            </w:r>
            <w:proofErr w:type="spellEnd"/>
            <w:r>
              <w:t xml:space="preserve"> - </w:t>
            </w:r>
            <w:proofErr w:type="spellStart"/>
            <w:r>
              <w:t>Пл</w:t>
            </w:r>
            <w:proofErr w:type="spellEnd"/>
            <w:r>
              <w:t>) x 100%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Дп</w:t>
            </w:r>
            <w:proofErr w:type="spellEnd"/>
            <w:r>
              <w:t xml:space="preserve"> - доля площади земельных участков, вовлеченных в оборот, от площади территории Пермского городского округа (за исключением городских лесов), рассчитанная как соотношение суммы площадей земельных участков, вовлеченных в оборот, на начало отчетного периода (</w:t>
            </w:r>
            <w:proofErr w:type="spellStart"/>
            <w:r>
              <w:t>Пн</w:t>
            </w:r>
            <w:proofErr w:type="spellEnd"/>
            <w:r>
              <w:t>) и в отчетном периоде (</w:t>
            </w:r>
            <w:proofErr w:type="spellStart"/>
            <w:r>
              <w:t>Потч</w:t>
            </w:r>
            <w:proofErr w:type="spellEnd"/>
            <w:r>
              <w:t>. пер.) на основании актов ДЗО либо сделок с ДЗО к площади территории городского округа (</w:t>
            </w:r>
            <w:proofErr w:type="spellStart"/>
            <w:r>
              <w:t>Пг</w:t>
            </w:r>
            <w:proofErr w:type="spellEnd"/>
            <w:r>
              <w:t>) (за исключением городских лесов (</w:t>
            </w:r>
            <w:proofErr w:type="spellStart"/>
            <w:r>
              <w:t>Пл</w:t>
            </w:r>
            <w:proofErr w:type="spellEnd"/>
            <w:r>
              <w:t>)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>Объем задолженности по арендной плате за земельные участки (без учета пеней и штрафов)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r>
              <w:t xml:space="preserve">З = </w:t>
            </w:r>
            <w:proofErr w:type="spellStart"/>
            <w:r>
              <w:t>Зф</w:t>
            </w:r>
            <w:proofErr w:type="spellEnd"/>
            <w:r>
              <w:t xml:space="preserve"> - </w:t>
            </w:r>
            <w:proofErr w:type="spellStart"/>
            <w:r>
              <w:t>Зф</w:t>
            </w:r>
            <w:proofErr w:type="spellEnd"/>
            <w:r>
              <w:t xml:space="preserve"> x 15%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r>
              <w:t xml:space="preserve">З - объем задолженности по арендной плате за земельные участки (без учета пени и штрафов), рассчитанный как фактический объем задолженности на начало </w:t>
            </w:r>
            <w:r>
              <w:lastRenderedPageBreak/>
              <w:t>соответствующего периода (</w:t>
            </w:r>
            <w:proofErr w:type="spellStart"/>
            <w:r>
              <w:t>Зф</w:t>
            </w:r>
            <w:proofErr w:type="spellEnd"/>
            <w:r>
              <w:t>) за вычетом фактического объема задолженности на начало соответствующего периода, умноженного на ежегодное снижение недоимки от предыдущего года (15%)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>Доля земельных участков, по которым начислена плата за фактическое пользование при наличии правовых оснований, от общего количества земельных участков, выявленных территориальными органами администрации города Перми в рамках муниципального земельного контроля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Дзу</w:t>
            </w:r>
            <w:proofErr w:type="spellEnd"/>
            <w:r>
              <w:t xml:space="preserve"> = </w:t>
            </w:r>
            <w:proofErr w:type="spellStart"/>
            <w:r>
              <w:t>ЗУфп</w:t>
            </w:r>
            <w:proofErr w:type="spellEnd"/>
            <w:r>
              <w:t xml:space="preserve"> / </w:t>
            </w:r>
            <w:proofErr w:type="spellStart"/>
            <w:r>
              <w:t>ЗУобщ</w:t>
            </w:r>
            <w:proofErr w:type="spellEnd"/>
            <w:r>
              <w:t>. x 100%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Дзу</w:t>
            </w:r>
            <w:proofErr w:type="spellEnd"/>
            <w:r>
              <w:t xml:space="preserve"> - доля земельных участков, по которым начислена плата за фактическое пользование, рассчитанная как соотношение количества земельных участков, по которым начислена плата за фактическое пользование при наличии правовых оснований (</w:t>
            </w:r>
            <w:proofErr w:type="spellStart"/>
            <w:r>
              <w:t>ЗУфп</w:t>
            </w:r>
            <w:proofErr w:type="spellEnd"/>
            <w:r>
              <w:t>),</w:t>
            </w:r>
          </w:p>
          <w:p w:rsidR="001A46B7" w:rsidRDefault="001A46B7">
            <w:pPr>
              <w:pStyle w:val="ConsPlusNormal"/>
              <w:jc w:val="center"/>
            </w:pPr>
            <w:r>
              <w:t>к общему количеству земельных участков, выявленных территориальными органами администрации города Перми в рамках муниципального земельного контроля (</w:t>
            </w:r>
            <w:proofErr w:type="spellStart"/>
            <w:r>
              <w:t>ЗУобщ</w:t>
            </w:r>
            <w:proofErr w:type="spellEnd"/>
            <w:r>
              <w:t>.)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 xml:space="preserve">Доля многоквартирных домов, расположенных на земельных участках, в </w:t>
            </w:r>
            <w:r>
              <w:lastRenderedPageBreak/>
              <w:t>отношении которых осуществлен государственный кадастровый учет, в общем количестве многоквартирных домов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hyperlink r:id="rId97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</w:t>
            </w:r>
            <w:r>
              <w:lastRenderedPageBreak/>
              <w:t>Федерации от 23 марта 2019 г. N 510-р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lastRenderedPageBreak/>
              <w:t>Дмкд</w:t>
            </w:r>
            <w:proofErr w:type="spellEnd"/>
            <w:r>
              <w:t xml:space="preserve"> = </w:t>
            </w:r>
            <w:proofErr w:type="spellStart"/>
            <w:r>
              <w:t>МКДзу</w:t>
            </w:r>
            <w:proofErr w:type="spellEnd"/>
            <w:r>
              <w:t xml:space="preserve"> / МКД x 100%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МКДзу</w:t>
            </w:r>
            <w:proofErr w:type="spellEnd"/>
            <w:r>
              <w:t xml:space="preserve"> - количество многоквартирных домов в муниципальном </w:t>
            </w:r>
            <w:r>
              <w:lastRenderedPageBreak/>
              <w:t>образовании город Пермь, расположенных на земельных участках, в отношении которых осуществлен государственный кадастровый учет;</w:t>
            </w:r>
          </w:p>
          <w:p w:rsidR="001A46B7" w:rsidRDefault="001A46B7">
            <w:pPr>
              <w:pStyle w:val="ConsPlusNormal"/>
              <w:jc w:val="center"/>
            </w:pPr>
            <w:r>
              <w:t>МКД - общее количество многоквартирных домов в муниципальном образовании город Пермь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Росстат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 xml:space="preserve">ежегодно не позднее 5 февраля года, </w:t>
            </w:r>
            <w:r>
              <w:lastRenderedPageBreak/>
              <w:t>следующего за отчетным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>Доля кварталов, в отношении которых проведены комплексные кадастровые работы, от общего количества кварталов, утвержденных Правительством Пермского края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Дкв</w:t>
            </w:r>
            <w:proofErr w:type="spellEnd"/>
            <w:r>
              <w:t xml:space="preserve"> = </w:t>
            </w:r>
            <w:proofErr w:type="spellStart"/>
            <w:r>
              <w:t>КВфакт</w:t>
            </w:r>
            <w:proofErr w:type="spellEnd"/>
            <w:r>
              <w:t xml:space="preserve"> / </w:t>
            </w:r>
            <w:proofErr w:type="spellStart"/>
            <w:r>
              <w:t>КВобщ</w:t>
            </w:r>
            <w:proofErr w:type="spellEnd"/>
            <w:r>
              <w:t xml:space="preserve"> x 100%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Дкв</w:t>
            </w:r>
            <w:proofErr w:type="spellEnd"/>
            <w:r>
              <w:t xml:space="preserve"> - доля кварталов, в отношении которых проведены комплексные кадастровые работы (</w:t>
            </w:r>
            <w:proofErr w:type="spellStart"/>
            <w:r>
              <w:t>КВфакт</w:t>
            </w:r>
            <w:proofErr w:type="spellEnd"/>
            <w:r>
              <w:t>), от общего количества кварталов, утвержденных Правительством Пермского края (</w:t>
            </w:r>
            <w:proofErr w:type="spellStart"/>
            <w:r>
              <w:t>КВобщ</w:t>
            </w:r>
            <w:proofErr w:type="spellEnd"/>
            <w:r>
              <w:t>)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 xml:space="preserve">Доля выполненных целевых </w:t>
            </w:r>
            <w:hyperlink r:id="rId98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 100%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показателей эффективности работы муниципального образования город Пермь в сфере земельных отношений, рассчитанная как соотношение количества выполненных целевых показателей (</w:t>
            </w:r>
            <w:proofErr w:type="spellStart"/>
            <w:r>
              <w:t>ЦПфакт</w:t>
            </w:r>
            <w:proofErr w:type="spellEnd"/>
            <w:r>
              <w:t xml:space="preserve">) к количеству запланированных к </w:t>
            </w:r>
            <w:r>
              <w:lastRenderedPageBreak/>
              <w:t>выполнению целевых показателей (</w:t>
            </w:r>
            <w:proofErr w:type="spellStart"/>
            <w:r>
              <w:t>ЦПплан</w:t>
            </w:r>
            <w:proofErr w:type="spellEnd"/>
            <w:r>
              <w:t>)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>Доля подсистем ИСУЗ, запущенных в опытную эксплуатацию по результатам модернизации (разработки)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Дпс</w:t>
            </w:r>
            <w:proofErr w:type="spellEnd"/>
            <w:r>
              <w:t xml:space="preserve"> = ПС / </w:t>
            </w:r>
            <w:proofErr w:type="spellStart"/>
            <w:r>
              <w:t>ПСтек</w:t>
            </w:r>
            <w:proofErr w:type="spellEnd"/>
            <w:r>
              <w:t>. x 100%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Дпс</w:t>
            </w:r>
            <w:proofErr w:type="spellEnd"/>
            <w:r>
              <w:t xml:space="preserve"> - доля подсистем ИСУЗ, запущенных в опытную эксплуатацию по результатам модернизации (разработки), рассчитанная как соотношение количества подсистем ИСУЗ, запущенных в опытную эксплуатацию по результатам модернизации (разработки) системы (ПС), к общему количеству подсистем ИСУЗ, запланированных к модернизации (разработке) в текущем году (</w:t>
            </w:r>
            <w:proofErr w:type="spellStart"/>
            <w:r>
              <w:t>ПСтек</w:t>
            </w:r>
            <w:proofErr w:type="spellEnd"/>
            <w:r>
              <w:t>.)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>Доля исковых заявлений о взыскании задолженности, направленных в судебные органы, от количества неоплаченных претензий о погашении текущей задолженности по арендной плате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Диз</w:t>
            </w:r>
            <w:proofErr w:type="spellEnd"/>
            <w:r>
              <w:t xml:space="preserve"> = ИЗ / П x 100%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Диз</w:t>
            </w:r>
            <w:proofErr w:type="spellEnd"/>
            <w:r>
              <w:t xml:space="preserve"> - доля исковых заявлений о взыскании задолженности, направленных в судебные органы, рассчитанная как соотношение количества поданных исковых заявлений (ИЗ) к общему количеству неоплаченных претензий о погашении текущей задолженности по арендной плате (П)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>Доля исполнительных производств, информация по которым внесена в ИСУЗ, от общего количества поступивших за отчетный период исполнительных листов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Дип</w:t>
            </w:r>
            <w:proofErr w:type="spellEnd"/>
            <w:r>
              <w:t xml:space="preserve"> = </w:t>
            </w:r>
            <w:proofErr w:type="spellStart"/>
            <w:r>
              <w:t>ИПисуз</w:t>
            </w:r>
            <w:proofErr w:type="spellEnd"/>
            <w:r>
              <w:t xml:space="preserve"> / </w:t>
            </w:r>
            <w:proofErr w:type="spellStart"/>
            <w:r>
              <w:t>ИПобщ</w:t>
            </w:r>
            <w:proofErr w:type="spellEnd"/>
            <w:r>
              <w:t>. x 100%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Дип</w:t>
            </w:r>
            <w:proofErr w:type="spellEnd"/>
            <w:r>
              <w:t xml:space="preserve"> - доля исполнительных производств, информация по которым внесена в ИСУЗ, от общего количества поступивших за отчетный период исполнительных листов, рассчитанная как соотношение количества исполнительных производств, информация по которым внесена в ИСУЗ (</w:t>
            </w:r>
            <w:proofErr w:type="spellStart"/>
            <w:r>
              <w:t>ИПисуз</w:t>
            </w:r>
            <w:proofErr w:type="spellEnd"/>
            <w:r>
              <w:t>), к общему количеству поступивших за отчетный период исполнительных листов (</w:t>
            </w:r>
            <w:proofErr w:type="spellStart"/>
            <w:r>
              <w:t>ИПобщ</w:t>
            </w:r>
            <w:proofErr w:type="spellEnd"/>
            <w:r>
              <w:t>.)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1A46B7" w:rsidTr="001A46B7">
        <w:tc>
          <w:tcPr>
            <w:tcW w:w="123" w:type="pct"/>
          </w:tcPr>
          <w:p w:rsidR="001A46B7" w:rsidRDefault="001A46B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92" w:type="pct"/>
          </w:tcPr>
          <w:p w:rsidR="001A46B7" w:rsidRDefault="001A46B7">
            <w:pPr>
              <w:pStyle w:val="ConsPlusNormal"/>
            </w:pPr>
            <w:r>
              <w:t>Доля договоров, иски по которым рассчитаны в автоматизированном режиме, от общего количества договоров с задолженностью</w:t>
            </w:r>
          </w:p>
        </w:tc>
        <w:tc>
          <w:tcPr>
            <w:tcW w:w="227" w:type="pct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80" w:type="pct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= </w:t>
            </w:r>
            <w:proofErr w:type="spellStart"/>
            <w:r>
              <w:t>Давт</w:t>
            </w:r>
            <w:proofErr w:type="spellEnd"/>
            <w:r>
              <w:t xml:space="preserve">. / </w:t>
            </w:r>
            <w:proofErr w:type="spellStart"/>
            <w:r>
              <w:t>Добщ</w:t>
            </w:r>
            <w:proofErr w:type="spellEnd"/>
            <w:r>
              <w:t>. x 100%</w:t>
            </w:r>
          </w:p>
        </w:tc>
        <w:tc>
          <w:tcPr>
            <w:tcW w:w="960" w:type="pct"/>
          </w:tcPr>
          <w:p w:rsidR="001A46B7" w:rsidRDefault="001A46B7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- доля договоров, иски по которым рассчитаны в автоматизированном режиме, от общего количества договоров с задолженностью, рассчитанная как соотношение количества договоров, иски по которым рассчитаны в автоматизированном режиме (</w:t>
            </w:r>
            <w:proofErr w:type="spellStart"/>
            <w:r>
              <w:t>Давт</w:t>
            </w:r>
            <w:proofErr w:type="spellEnd"/>
            <w:r>
              <w:t>.), к общему количеству договоров с задолженностью (</w:t>
            </w:r>
            <w:proofErr w:type="spellStart"/>
            <w:r>
              <w:t>Добщ</w:t>
            </w:r>
            <w:proofErr w:type="spellEnd"/>
            <w:r>
              <w:t>.)</w:t>
            </w:r>
          </w:p>
        </w:tc>
        <w:tc>
          <w:tcPr>
            <w:tcW w:w="498" w:type="pct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43" w:type="pct"/>
          </w:tcPr>
          <w:p w:rsidR="001A46B7" w:rsidRDefault="001A46B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44" w:type="pct"/>
          </w:tcPr>
          <w:p w:rsidR="001A46B7" w:rsidRDefault="001A46B7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</w:tbl>
    <w:p w:rsidR="001A46B7" w:rsidRDefault="001A46B7">
      <w:pPr>
        <w:sectPr w:rsidR="001A46B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right"/>
        <w:outlineLvl w:val="1"/>
      </w:pPr>
      <w:r>
        <w:t>Приложение 1</w:t>
      </w:r>
    </w:p>
    <w:p w:rsidR="001A46B7" w:rsidRDefault="001A46B7">
      <w:pPr>
        <w:pStyle w:val="ConsPlusNormal"/>
        <w:jc w:val="right"/>
      </w:pPr>
      <w:r>
        <w:t>к муниципальной программе</w:t>
      </w:r>
    </w:p>
    <w:p w:rsidR="001A46B7" w:rsidRDefault="001A46B7">
      <w:pPr>
        <w:pStyle w:val="ConsPlusNormal"/>
        <w:jc w:val="right"/>
      </w:pPr>
      <w:r>
        <w:t>"Управление земельными</w:t>
      </w:r>
    </w:p>
    <w:p w:rsidR="001A46B7" w:rsidRDefault="001A46B7">
      <w:pPr>
        <w:pStyle w:val="ConsPlusNormal"/>
        <w:jc w:val="right"/>
      </w:pPr>
      <w:r>
        <w:t>ресурсами города Перми"</w:t>
      </w: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Title"/>
        <w:jc w:val="center"/>
      </w:pPr>
      <w:r>
        <w:t>ПЛАН-ГРАФИК</w:t>
      </w:r>
    </w:p>
    <w:p w:rsidR="001A46B7" w:rsidRDefault="001A46B7">
      <w:pPr>
        <w:pStyle w:val="ConsPlusTitle"/>
        <w:jc w:val="center"/>
      </w:pPr>
      <w:r>
        <w:t>подпрограммы 1.1 "Распоряжение земельными участками,</w:t>
      </w:r>
    </w:p>
    <w:p w:rsidR="001A46B7" w:rsidRDefault="001A46B7">
      <w:pPr>
        <w:pStyle w:val="ConsPlusTitle"/>
        <w:jc w:val="center"/>
      </w:pPr>
      <w:r>
        <w:t>находящимися в муниципальной собственности и собственность</w:t>
      </w:r>
    </w:p>
    <w:p w:rsidR="001A46B7" w:rsidRDefault="001A46B7">
      <w:pPr>
        <w:pStyle w:val="ConsPlusTitle"/>
        <w:jc w:val="center"/>
      </w:pPr>
      <w:r>
        <w:t>на которые не разграничена" муниципальной программы</w:t>
      </w:r>
    </w:p>
    <w:p w:rsidR="001A46B7" w:rsidRDefault="001A46B7">
      <w:pPr>
        <w:pStyle w:val="ConsPlusTitle"/>
        <w:jc w:val="center"/>
      </w:pPr>
      <w:r>
        <w:t>"Управление земельными ресурсами города Перми" на 2021 год</w:t>
      </w:r>
    </w:p>
    <w:p w:rsidR="001A46B7" w:rsidRDefault="001A46B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1A4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31.12.2020 </w:t>
            </w:r>
            <w:hyperlink r:id="rId99" w:history="1">
              <w:r>
                <w:rPr>
                  <w:color w:val="0000FF"/>
                </w:rPr>
                <w:t>N 1391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28.04.2021 </w:t>
            </w:r>
            <w:hyperlink r:id="rId100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 xml:space="preserve">, от 23.07.2021 </w:t>
            </w:r>
            <w:hyperlink r:id="rId101" w:history="1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 xml:space="preserve">, от 10.08.2021 </w:t>
            </w:r>
            <w:hyperlink r:id="rId102" w:history="1">
              <w:r>
                <w:rPr>
                  <w:color w:val="0000FF"/>
                </w:rPr>
                <w:t>N 588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19.11.2021 </w:t>
            </w:r>
            <w:hyperlink r:id="rId103" w:history="1">
              <w:r>
                <w:rPr>
                  <w:color w:val="0000FF"/>
                </w:rPr>
                <w:t>N 1031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</w:tr>
    </w:tbl>
    <w:p w:rsidR="001A46B7" w:rsidRDefault="001A46B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665"/>
        <w:gridCol w:w="1757"/>
        <w:gridCol w:w="1304"/>
        <w:gridCol w:w="1304"/>
        <w:gridCol w:w="2268"/>
        <w:gridCol w:w="709"/>
        <w:gridCol w:w="850"/>
        <w:gridCol w:w="1247"/>
        <w:gridCol w:w="1361"/>
      </w:tblGrid>
      <w:tr w:rsidR="001A46B7">
        <w:tc>
          <w:tcPr>
            <w:tcW w:w="1417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827" w:type="dxa"/>
            <w:gridSpan w:val="3"/>
          </w:tcPr>
          <w:p w:rsidR="001A46B7" w:rsidRDefault="001A46B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A46B7" w:rsidRDefault="001A46B7">
            <w:pPr>
              <w:spacing w:after="1" w:line="0" w:lineRule="atLeast"/>
            </w:pP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10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465" w:type="dxa"/>
            <w:gridSpan w:val="9"/>
          </w:tcPr>
          <w:p w:rsidR="001A46B7" w:rsidRDefault="001A46B7">
            <w:pPr>
              <w:pStyle w:val="ConsPlusNormal"/>
              <w:jc w:val="both"/>
            </w:pPr>
            <w:r>
              <w:t>Задача. Обеспечение поступления платежей за землю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3465" w:type="dxa"/>
            <w:gridSpan w:val="9"/>
          </w:tcPr>
          <w:p w:rsidR="001A46B7" w:rsidRDefault="001A46B7">
            <w:pPr>
              <w:pStyle w:val="ConsPlusNormal"/>
              <w:jc w:val="both"/>
            </w:pPr>
            <w:r>
              <w:t>Обеспечение платности использования земельных участков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465" w:type="dxa"/>
            <w:gridSpan w:val="9"/>
          </w:tcPr>
          <w:p w:rsidR="001A46B7" w:rsidRDefault="001A46B7">
            <w:pPr>
              <w:pStyle w:val="ConsPlusNormal"/>
              <w:jc w:val="both"/>
            </w:pPr>
            <w:r>
              <w:t>Защита земельно-имущественных прав, осуществление профилактических мероприятий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65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Оплата экспертиз, назначенных органами судебной и исполнительной власти</w:t>
            </w:r>
          </w:p>
        </w:tc>
        <w:tc>
          <w:tcPr>
            <w:tcW w:w="175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количество оплаченных экспертиз</w:t>
            </w: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928,000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1.1.1.1.1.1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10.08.2021 N 588)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>Возмещение расходов арбитражных управляющих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количество решений судов о возмещении расходов арбитражных управляющих, осуществляющих процедуры банкротства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400,000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>Направление уведомлений арендаторам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количество уведомлений, направленных арендаторам,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 xml:space="preserve">Проведение заседаний территориальных комиссий по укреплению платежной дисциплины </w:t>
            </w:r>
            <w:r>
              <w:lastRenderedPageBreak/>
              <w:t>организаций и индивидуальных предпринимателей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 xml:space="preserve">количество проведенных заседаний территориальных </w:t>
            </w:r>
            <w:r>
              <w:lastRenderedPageBreak/>
              <w:t>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>Проведение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количество проведенных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13465" w:type="dxa"/>
            <w:gridSpan w:val="9"/>
            <w:tcBorders>
              <w:bottom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Утратил силу. - </w:t>
            </w:r>
            <w:hyperlink r:id="rId10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</w:t>
            </w:r>
          </w:p>
          <w:p w:rsidR="001A46B7" w:rsidRDefault="001A46B7">
            <w:pPr>
              <w:pStyle w:val="ConsPlusNormal"/>
              <w:jc w:val="both"/>
            </w:pPr>
            <w:r>
              <w:t>19.11.2021 N 1031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>Подготовка материалов для освещения деятельности ДЗО в средствах массовой информации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количество подготовленных материалов для освещения деятельности ДЗО в средствах массовой информации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300,000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>Функционирование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 xml:space="preserve">количество сим-карт, подключенных к услуге подвижной радиотелефонной </w:t>
            </w:r>
            <w:r>
              <w:lastRenderedPageBreak/>
              <w:t>связи для функционирования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24,000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665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Направление писем (бандеролей) землепользователям</w:t>
            </w:r>
          </w:p>
        </w:tc>
        <w:tc>
          <w:tcPr>
            <w:tcW w:w="175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13230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2316,938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1.1.1.1.1.9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665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Оценка рыночной стоимости</w:t>
            </w:r>
          </w:p>
        </w:tc>
        <w:tc>
          <w:tcPr>
            <w:tcW w:w="175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92,000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1.1.1.1.1.10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10.08.2021 N 588)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665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Экспертиза заключений экспертов</w:t>
            </w:r>
          </w:p>
        </w:tc>
        <w:tc>
          <w:tcPr>
            <w:tcW w:w="175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количество экспертиз на заключения экспертов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538,010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1.1.1.1.1.11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665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Оплата постановлений об оплате исполнительского сбора</w:t>
            </w:r>
          </w:p>
        </w:tc>
        <w:tc>
          <w:tcPr>
            <w:tcW w:w="175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количество оплаченных постановлений о взыскании исполнительского сбора</w:t>
            </w: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200,000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lastRenderedPageBreak/>
              <w:t xml:space="preserve">(п. 1.1.1.1.1.12 введен </w:t>
            </w:r>
            <w:hyperlink r:id="rId10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2274" w:type="dxa"/>
            <w:gridSpan w:val="8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4798,948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465" w:type="dxa"/>
            <w:gridSpan w:val="9"/>
          </w:tcPr>
          <w:p w:rsidR="001A46B7" w:rsidRDefault="001A46B7">
            <w:pPr>
              <w:pStyle w:val="ConsPlusNormal"/>
            </w:pPr>
            <w:r>
              <w:t>Обеспечение эффективного использования земельных ресурсов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13465" w:type="dxa"/>
            <w:gridSpan w:val="9"/>
            <w:tcBorders>
              <w:bottom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Утратил силу. - </w:t>
            </w:r>
            <w:hyperlink r:id="rId11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19.11.2021 N 1031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>Проведение геодезических экспертиз с целью выноса в натуру границ земельных участков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количество проведенных геодезических экспертиз с целью выноса в натуру границ земельных участков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60,900</w:t>
            </w:r>
          </w:p>
        </w:tc>
      </w:tr>
      <w:tr w:rsidR="001A46B7">
        <w:tc>
          <w:tcPr>
            <w:tcW w:w="1417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665" w:type="dxa"/>
            <w:vMerge w:val="restart"/>
          </w:tcPr>
          <w:p w:rsidR="001A46B7" w:rsidRDefault="001A46B7">
            <w:pPr>
              <w:pStyle w:val="ConsPlusNormal"/>
            </w:pPr>
            <w:r>
              <w:t>Проведение обследований земельных участков на предмет соблюдения норм действующего законодательства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количество проведенных обследований земельных участков на предмет соблюдения норм действующего законодательства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665" w:type="dxa"/>
            <w:vMerge w:val="restart"/>
          </w:tcPr>
          <w:p w:rsidR="001A46B7" w:rsidRDefault="001A46B7">
            <w:pPr>
              <w:pStyle w:val="ConsPlusNormal"/>
            </w:pPr>
            <w:r>
              <w:t>Постановка на государственный кадастровый учет земельных участков под многоквартирными домами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количество земельных участков под многоквартирными домами, поставленных на государственный кадастровый учет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665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Приобретение приемника для определения координат поворотных точек границ земельных участков и объектов недвижимости</w:t>
            </w:r>
          </w:p>
        </w:tc>
        <w:tc>
          <w:tcPr>
            <w:tcW w:w="175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количество приемников для определения координат</w:t>
            </w: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261,670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1.1.1.1.2.5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23.07.2021 N 543)</w:t>
            </w:r>
          </w:p>
        </w:tc>
      </w:tr>
      <w:tr w:rsidR="001A46B7">
        <w:tc>
          <w:tcPr>
            <w:tcW w:w="1417" w:type="dxa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Количество плановых и (или) внеплановых проверок соблюдения земельного законодательства, назначенных по итогам обследования земельных участков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количество проведенных обследований земельных участков на предмет соблюдения норм действующего законодательства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Мотовилихинско</w:t>
            </w:r>
            <w:r>
              <w:lastRenderedPageBreak/>
              <w:t>го района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A46B7">
        <w:tc>
          <w:tcPr>
            <w:tcW w:w="141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1.1.1.1.2.6 введен </w:t>
            </w:r>
            <w:hyperlink r:id="rId11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28.04.2021 N 312)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665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 xml:space="preserve">Приобретение программного обеспечения электронного документооборота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175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 xml:space="preserve">количество приобретенного программного обеспечения электронного документооборота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56,400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1.1.1.1.2.7 введен </w:t>
            </w:r>
            <w:hyperlink r:id="rId11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2274" w:type="dxa"/>
            <w:gridSpan w:val="8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397,770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465" w:type="dxa"/>
            <w:gridSpan w:val="9"/>
          </w:tcPr>
          <w:p w:rsidR="001A46B7" w:rsidRDefault="001A46B7">
            <w:pPr>
              <w:pStyle w:val="ConsPlusNormal"/>
            </w:pPr>
            <w:r>
              <w:t xml:space="preserve">Изъятие земельного участка в коридоре проектируемых дорог по ул. </w:t>
            </w:r>
            <w:proofErr w:type="spellStart"/>
            <w:r>
              <w:t>Барамзиной</w:t>
            </w:r>
            <w:proofErr w:type="spellEnd"/>
            <w:r>
              <w:t xml:space="preserve">, ул. </w:t>
            </w:r>
            <w:proofErr w:type="spellStart"/>
            <w:r>
              <w:t>Углеуральской</w:t>
            </w:r>
            <w:proofErr w:type="spellEnd"/>
            <w:r>
              <w:t xml:space="preserve"> и ул. Гатчинской и объектов недвижимости, расположенных на земельном участке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>Принятие решения об изъятии земельного участка и объектов недвижимого имущества для муниципальных нужд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20.01.2021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Распоряжение заместителя главы администрации города Перми - начальника департамента земельных отношений об изъятии земельного участка и объектов недвижимого имущества для муниципальных нужд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>Проведение кадастровых работ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</w:pPr>
            <w:r>
              <w:t>20.01.2021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</w:pPr>
            <w:r>
              <w:t>15.03.2021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кадастровый учет земельного(</w:t>
            </w:r>
            <w:proofErr w:type="spellStart"/>
            <w:r>
              <w:t>ых</w:t>
            </w:r>
            <w:proofErr w:type="spellEnd"/>
            <w:r>
              <w:t>) участка(</w:t>
            </w:r>
            <w:proofErr w:type="spellStart"/>
            <w:r>
              <w:t>ов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>Проведение оценки рыночной стоимости земельных участков и объектов недвижимости, имущества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15.03.2021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муниципальный контракт на проведение оценки земельного(</w:t>
            </w:r>
            <w:proofErr w:type="spellStart"/>
            <w:r>
              <w:t>ых</w:t>
            </w:r>
            <w:proofErr w:type="spellEnd"/>
            <w:r>
              <w:t>) участка(</w:t>
            </w:r>
            <w:proofErr w:type="spellStart"/>
            <w:r>
              <w:t>ов</w:t>
            </w:r>
            <w:proofErr w:type="spellEnd"/>
            <w:r>
              <w:t>) и объектов недвижимости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</w:tcPr>
          <w:p w:rsidR="001A46B7" w:rsidRDefault="001A46B7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665" w:type="dxa"/>
          </w:tcPr>
          <w:p w:rsidR="001A46B7" w:rsidRDefault="001A46B7">
            <w:pPr>
              <w:pStyle w:val="ConsPlusNormal"/>
            </w:pPr>
            <w:r>
              <w:t>Проведение оценки рыночной стоимости земельных участков и объектов недвижимости, имущества</w:t>
            </w:r>
          </w:p>
        </w:tc>
        <w:tc>
          <w:tcPr>
            <w:tcW w:w="1757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04.05.2021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Информация о количестве оцененных земельных участков и объектов недвижимости, имущества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665" w:type="dxa"/>
            <w:vMerge w:val="restart"/>
          </w:tcPr>
          <w:p w:rsidR="001A46B7" w:rsidRDefault="001A46B7">
            <w:pPr>
              <w:pStyle w:val="ConsPlusNormal"/>
            </w:pPr>
            <w:r>
              <w:t xml:space="preserve">Изъятие земельных участков и объектов </w:t>
            </w:r>
            <w:r>
              <w:lastRenderedPageBreak/>
              <w:t>недвижимости, имущества</w:t>
            </w:r>
          </w:p>
        </w:tc>
        <w:tc>
          <w:tcPr>
            <w:tcW w:w="1757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</w:pPr>
            <w:r>
              <w:t>04.05.2021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</w:pPr>
            <w:r>
              <w:t>01.06.2021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 xml:space="preserve">подготовленные соглашения об </w:t>
            </w:r>
            <w:r>
              <w:lastRenderedPageBreak/>
              <w:t>изъятии земельных участков и (или) расположенных на них объектов недвижимого имущества для муниципальных нужд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</w:tcPr>
          <w:p w:rsidR="001A46B7" w:rsidRDefault="001A46B7">
            <w:pPr>
              <w:pStyle w:val="ConsPlusNormal"/>
            </w:pPr>
            <w:r>
              <w:t>01.06.2021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</w:pPr>
            <w:r>
              <w:t>15.06.2021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направленные соглашения об изъятии земельных участков и (или) расположенных на них объектов недвижимого имущества для муниципальных нужд собственникам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</w:tcPr>
          <w:p w:rsidR="001A46B7" w:rsidRDefault="001A46B7">
            <w:pPr>
              <w:pStyle w:val="ConsPlusNormal"/>
            </w:pPr>
            <w:r>
              <w:t>15.06.2021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</w:pPr>
            <w:r>
              <w:t>20.09.2021</w:t>
            </w:r>
          </w:p>
        </w:tc>
        <w:tc>
          <w:tcPr>
            <w:tcW w:w="2268" w:type="dxa"/>
          </w:tcPr>
          <w:p w:rsidR="001A46B7" w:rsidRDefault="001A46B7">
            <w:pPr>
              <w:pStyle w:val="ConsPlusNormal"/>
              <w:jc w:val="center"/>
            </w:pPr>
            <w:r>
              <w:t>направленные в суды исковые заявления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68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заключенные соглашения об изъятии земельных участков и (или) расположенных на них объектов недвижимого имущества для муниципальных нужд</w:t>
            </w:r>
          </w:p>
        </w:tc>
        <w:tc>
          <w:tcPr>
            <w:tcW w:w="709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15000,000</w:t>
            </w:r>
          </w:p>
        </w:tc>
      </w:tr>
      <w:tr w:rsidR="001A46B7">
        <w:tc>
          <w:tcPr>
            <w:tcW w:w="141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</w:tr>
      <w:tr w:rsidR="001A46B7">
        <w:tc>
          <w:tcPr>
            <w:tcW w:w="12274" w:type="dxa"/>
            <w:gridSpan w:val="8"/>
            <w:vMerge w:val="restart"/>
          </w:tcPr>
          <w:p w:rsidR="001A46B7" w:rsidRDefault="001A46B7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300000,000</w:t>
            </w:r>
          </w:p>
        </w:tc>
      </w:tr>
      <w:tr w:rsidR="001A46B7">
        <w:tc>
          <w:tcPr>
            <w:tcW w:w="12274" w:type="dxa"/>
            <w:gridSpan w:val="8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15000,000</w:t>
            </w:r>
          </w:p>
        </w:tc>
      </w:tr>
      <w:tr w:rsidR="001A46B7">
        <w:tc>
          <w:tcPr>
            <w:tcW w:w="12274" w:type="dxa"/>
            <w:gridSpan w:val="8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</w:tr>
      <w:tr w:rsidR="001A46B7">
        <w:tc>
          <w:tcPr>
            <w:tcW w:w="12274" w:type="dxa"/>
            <w:gridSpan w:val="8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305196,718</w:t>
            </w:r>
          </w:p>
        </w:tc>
      </w:tr>
      <w:tr w:rsidR="001A46B7">
        <w:tc>
          <w:tcPr>
            <w:tcW w:w="12274" w:type="dxa"/>
            <w:gridSpan w:val="8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20196,718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2274" w:type="dxa"/>
            <w:gridSpan w:val="8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c>
          <w:tcPr>
            <w:tcW w:w="12274" w:type="dxa"/>
            <w:gridSpan w:val="8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305196,718</w:t>
            </w:r>
          </w:p>
        </w:tc>
      </w:tr>
      <w:tr w:rsidR="001A46B7">
        <w:tc>
          <w:tcPr>
            <w:tcW w:w="12274" w:type="dxa"/>
            <w:gridSpan w:val="8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20196,718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2274" w:type="dxa"/>
            <w:gridSpan w:val="8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c>
          <w:tcPr>
            <w:tcW w:w="12274" w:type="dxa"/>
            <w:gridSpan w:val="8"/>
            <w:vMerge w:val="restart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305196,718</w:t>
            </w:r>
          </w:p>
        </w:tc>
      </w:tr>
      <w:tr w:rsidR="001A46B7">
        <w:tc>
          <w:tcPr>
            <w:tcW w:w="12274" w:type="dxa"/>
            <w:gridSpan w:val="8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20196,718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2274" w:type="dxa"/>
            <w:gridSpan w:val="8"/>
            <w:vMerge/>
            <w:tcBorders>
              <w:bottom w:val="nil"/>
            </w:tcBorders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285000,000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4882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</w:tbl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right"/>
        <w:outlineLvl w:val="1"/>
      </w:pPr>
      <w:r>
        <w:t>Приложение 2</w:t>
      </w:r>
    </w:p>
    <w:p w:rsidR="001A46B7" w:rsidRDefault="001A46B7">
      <w:pPr>
        <w:pStyle w:val="ConsPlusNormal"/>
        <w:jc w:val="right"/>
      </w:pPr>
      <w:r>
        <w:t>к муниципальной программе</w:t>
      </w:r>
    </w:p>
    <w:p w:rsidR="001A46B7" w:rsidRDefault="001A46B7">
      <w:pPr>
        <w:pStyle w:val="ConsPlusNormal"/>
        <w:jc w:val="right"/>
      </w:pPr>
      <w:r>
        <w:t>"Управление земельными</w:t>
      </w:r>
    </w:p>
    <w:p w:rsidR="001A46B7" w:rsidRDefault="001A46B7">
      <w:pPr>
        <w:pStyle w:val="ConsPlusNormal"/>
        <w:jc w:val="right"/>
      </w:pPr>
      <w:r>
        <w:t>ресурсами города Перми"</w:t>
      </w: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Title"/>
        <w:jc w:val="center"/>
      </w:pPr>
      <w:r>
        <w:t>ПЛАН-ГРАФИК</w:t>
      </w:r>
    </w:p>
    <w:p w:rsidR="001A46B7" w:rsidRDefault="001A46B7">
      <w:pPr>
        <w:pStyle w:val="ConsPlusTitle"/>
        <w:jc w:val="center"/>
      </w:pPr>
      <w:r>
        <w:t>подпрограммы 1.2 "Повышение эффективности управления</w:t>
      </w:r>
    </w:p>
    <w:p w:rsidR="001A46B7" w:rsidRDefault="001A46B7">
      <w:pPr>
        <w:pStyle w:val="ConsPlusTitle"/>
        <w:jc w:val="center"/>
      </w:pPr>
      <w:r>
        <w:t>земельными ресурсами путем развития информационной системы</w:t>
      </w:r>
    </w:p>
    <w:p w:rsidR="001A46B7" w:rsidRDefault="001A46B7">
      <w:pPr>
        <w:pStyle w:val="ConsPlusTitle"/>
        <w:jc w:val="center"/>
      </w:pPr>
      <w:r>
        <w:t>управления землями" муниципальной программы "Управление</w:t>
      </w:r>
    </w:p>
    <w:p w:rsidR="001A46B7" w:rsidRDefault="001A46B7">
      <w:pPr>
        <w:pStyle w:val="ConsPlusTitle"/>
        <w:jc w:val="center"/>
      </w:pPr>
      <w:r>
        <w:t>земельными ресурсами города Перми" на 2021 год</w:t>
      </w:r>
    </w:p>
    <w:p w:rsidR="001A46B7" w:rsidRDefault="001A46B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1A4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31.12.2020 </w:t>
            </w:r>
            <w:hyperlink r:id="rId119" w:history="1">
              <w:r>
                <w:rPr>
                  <w:color w:val="0000FF"/>
                </w:rPr>
                <w:t>N 1391</w:t>
              </w:r>
            </w:hyperlink>
            <w:r>
              <w:rPr>
                <w:color w:val="392C69"/>
              </w:rPr>
              <w:t>,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19.11.2021 </w:t>
            </w:r>
            <w:hyperlink r:id="rId120" w:history="1">
              <w:r>
                <w:rPr>
                  <w:color w:val="0000FF"/>
                </w:rPr>
                <w:t>N 1031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</w:tr>
    </w:tbl>
    <w:p w:rsidR="001A46B7" w:rsidRDefault="001A46B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324"/>
        <w:gridCol w:w="1361"/>
        <w:gridCol w:w="1304"/>
        <w:gridCol w:w="1304"/>
        <w:gridCol w:w="1984"/>
        <w:gridCol w:w="709"/>
        <w:gridCol w:w="709"/>
        <w:gridCol w:w="1247"/>
        <w:gridCol w:w="1247"/>
      </w:tblGrid>
      <w:tr w:rsidR="001A46B7"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 xml:space="preserve">, </w:t>
            </w:r>
            <w:r>
              <w:lastRenderedPageBreak/>
              <w:t>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02" w:type="dxa"/>
            <w:gridSpan w:val="3"/>
          </w:tcPr>
          <w:p w:rsidR="001A46B7" w:rsidRDefault="001A46B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1A46B7" w:rsidRDefault="001A46B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A46B7"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232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984" w:type="dxa"/>
          </w:tcPr>
          <w:p w:rsidR="001A46B7" w:rsidRDefault="001A4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1A46B7" w:rsidRDefault="001A46B7">
            <w:pPr>
              <w:spacing w:after="1" w:line="0" w:lineRule="atLeast"/>
            </w:pPr>
          </w:p>
        </w:tc>
      </w:tr>
      <w:tr w:rsidR="001A46B7"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10</w:t>
            </w:r>
          </w:p>
        </w:tc>
      </w:tr>
      <w:tr w:rsidR="001A46B7"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189" w:type="dxa"/>
            <w:gridSpan w:val="9"/>
          </w:tcPr>
          <w:p w:rsidR="001A46B7" w:rsidRDefault="001A46B7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1A46B7"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189" w:type="dxa"/>
            <w:gridSpan w:val="9"/>
          </w:tcPr>
          <w:p w:rsidR="001A46B7" w:rsidRDefault="001A46B7">
            <w:pPr>
              <w:pStyle w:val="ConsPlusNormal"/>
            </w:pPr>
            <w:r>
              <w:t>Ведение информационной системы управления землями</w:t>
            </w:r>
          </w:p>
        </w:tc>
      </w:tr>
      <w:tr w:rsidR="001A46B7"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2189" w:type="dxa"/>
            <w:gridSpan w:val="9"/>
          </w:tcPr>
          <w:p w:rsidR="001A46B7" w:rsidRDefault="001A46B7">
            <w:pPr>
              <w:pStyle w:val="ConsPlusNormal"/>
            </w:pPr>
            <w:r>
              <w:t>Сопровождение и модернизация информационной системы управления землями</w:t>
            </w:r>
          </w:p>
        </w:tc>
      </w:tr>
      <w:tr w:rsidR="001A46B7"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24" w:type="dxa"/>
          </w:tcPr>
          <w:p w:rsidR="001A46B7" w:rsidRDefault="001A46B7">
            <w:pPr>
              <w:pStyle w:val="ConsPlusNormal"/>
            </w:pPr>
            <w:r>
              <w:t>Оказание услуг по поддержке и доработке ИСУЗ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4" w:type="dxa"/>
          </w:tcPr>
          <w:p w:rsidR="001A46B7" w:rsidRDefault="001A46B7">
            <w:pPr>
              <w:pStyle w:val="ConsPlusNormal"/>
              <w:jc w:val="center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2267,300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24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Разработка подсистем и проведение работ по расширению функционала подсистем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количество разрабатываемых подсистем и подсистем, в отношении которых проведены работы по расширению функционала</w:t>
            </w: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7794,400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3493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1.2.1.1.1.2 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324" w:type="dxa"/>
          </w:tcPr>
          <w:p w:rsidR="001A46B7" w:rsidRDefault="001A46B7">
            <w:pPr>
              <w:pStyle w:val="ConsPlusNormal"/>
            </w:pPr>
            <w:r>
              <w:t>Приобретение оборудования для функционирования ИСУЗ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4" w:type="dxa"/>
          </w:tcPr>
          <w:p w:rsidR="001A46B7" w:rsidRDefault="001A46B7">
            <w:pPr>
              <w:pStyle w:val="ConsPlusNormal"/>
              <w:jc w:val="center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3537,400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1.2.1.1.1.4</w:t>
            </w:r>
          </w:p>
        </w:tc>
        <w:tc>
          <w:tcPr>
            <w:tcW w:w="2324" w:type="dxa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Перевод технических дел в электронный вид</w:t>
            </w:r>
          </w:p>
        </w:tc>
        <w:tc>
          <w:tcPr>
            <w:tcW w:w="1361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4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1396,362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3493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(п. 1.2.1.1.1.4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0999" w:type="dxa"/>
            <w:gridSpan w:val="8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14995,462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3493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189" w:type="dxa"/>
            <w:gridSpan w:val="9"/>
          </w:tcPr>
          <w:p w:rsidR="001A46B7" w:rsidRDefault="001A46B7">
            <w:pPr>
              <w:pStyle w:val="ConsPlusNormal"/>
            </w:pPr>
            <w:r>
              <w:t>Обеспечение защиты персональных данных</w:t>
            </w:r>
          </w:p>
        </w:tc>
      </w:tr>
      <w:tr w:rsidR="001A46B7"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24" w:type="dxa"/>
          </w:tcPr>
          <w:p w:rsidR="001A46B7" w:rsidRDefault="001A46B7">
            <w:pPr>
              <w:pStyle w:val="ConsPlusNormal"/>
            </w:pPr>
            <w:r>
              <w:t>Продление права использования средств защиты информации</w:t>
            </w:r>
          </w:p>
        </w:tc>
        <w:tc>
          <w:tcPr>
            <w:tcW w:w="1361" w:type="dxa"/>
          </w:tcPr>
          <w:p w:rsidR="001A46B7" w:rsidRDefault="001A46B7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1A46B7" w:rsidRDefault="001A46B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4" w:type="dxa"/>
          </w:tcPr>
          <w:p w:rsidR="001A46B7" w:rsidRDefault="001A46B7">
            <w:pPr>
              <w:pStyle w:val="ConsPlusNormal"/>
              <w:jc w:val="center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1A46B7" w:rsidRDefault="001A46B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575,300</w:t>
            </w:r>
          </w:p>
        </w:tc>
      </w:tr>
      <w:tr w:rsidR="001A46B7">
        <w:tc>
          <w:tcPr>
            <w:tcW w:w="10999" w:type="dxa"/>
            <w:gridSpan w:val="8"/>
          </w:tcPr>
          <w:p w:rsidR="001A46B7" w:rsidRDefault="001A46B7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1A46B7" w:rsidRDefault="001A46B7">
            <w:pPr>
              <w:pStyle w:val="ConsPlusNormal"/>
              <w:jc w:val="center"/>
            </w:pPr>
            <w:r>
              <w:t>575,300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0999" w:type="dxa"/>
            <w:gridSpan w:val="8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15570,762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3493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0999" w:type="dxa"/>
            <w:gridSpan w:val="8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15570,762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3493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0999" w:type="dxa"/>
            <w:gridSpan w:val="8"/>
            <w:tcBorders>
              <w:bottom w:val="nil"/>
            </w:tcBorders>
          </w:tcPr>
          <w:p w:rsidR="001A46B7" w:rsidRDefault="001A46B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1A46B7" w:rsidRDefault="001A46B7">
            <w:pPr>
              <w:pStyle w:val="ConsPlusNormal"/>
              <w:jc w:val="center"/>
            </w:pPr>
            <w:r>
              <w:t>15570,762</w:t>
            </w:r>
          </w:p>
        </w:tc>
      </w:tr>
      <w:tr w:rsidR="001A46B7">
        <w:tblPrEx>
          <w:tblBorders>
            <w:insideH w:val="nil"/>
          </w:tblBorders>
        </w:tblPrEx>
        <w:tc>
          <w:tcPr>
            <w:tcW w:w="13493" w:type="dxa"/>
            <w:gridSpan w:val="10"/>
            <w:tcBorders>
              <w:top w:val="nil"/>
            </w:tcBorders>
          </w:tcPr>
          <w:p w:rsidR="001A46B7" w:rsidRDefault="001A46B7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1031)</w:t>
            </w:r>
          </w:p>
        </w:tc>
      </w:tr>
    </w:tbl>
    <w:p w:rsidR="001A46B7" w:rsidRDefault="001A46B7">
      <w:pPr>
        <w:sectPr w:rsidR="001A46B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jc w:val="right"/>
        <w:outlineLvl w:val="1"/>
      </w:pPr>
      <w:r>
        <w:t>Приложение 3</w:t>
      </w:r>
    </w:p>
    <w:p w:rsidR="001A46B7" w:rsidRDefault="001A46B7">
      <w:pPr>
        <w:pStyle w:val="ConsPlusNormal"/>
        <w:jc w:val="right"/>
      </w:pPr>
      <w:r>
        <w:t>к муниципальной программе</w:t>
      </w:r>
    </w:p>
    <w:p w:rsidR="001A46B7" w:rsidRDefault="001A46B7">
      <w:pPr>
        <w:pStyle w:val="ConsPlusNormal"/>
        <w:jc w:val="right"/>
      </w:pPr>
      <w:r>
        <w:t>"Управление земельными</w:t>
      </w:r>
    </w:p>
    <w:p w:rsidR="001A46B7" w:rsidRDefault="001A46B7">
      <w:pPr>
        <w:pStyle w:val="ConsPlusNormal"/>
        <w:jc w:val="right"/>
      </w:pPr>
      <w:r>
        <w:t>ресурсами города Перми"</w:t>
      </w:r>
    </w:p>
    <w:p w:rsidR="001A46B7" w:rsidRDefault="001A46B7">
      <w:pPr>
        <w:pStyle w:val="ConsPlusNormal"/>
        <w:jc w:val="both"/>
      </w:pPr>
    </w:p>
    <w:p w:rsidR="001A46B7" w:rsidRDefault="001A46B7">
      <w:pPr>
        <w:pStyle w:val="ConsPlusTitle"/>
        <w:jc w:val="center"/>
      </w:pPr>
      <w:r>
        <w:t>ПЕРЕЧЕНЬ</w:t>
      </w:r>
    </w:p>
    <w:p w:rsidR="001A46B7" w:rsidRDefault="001A46B7">
      <w:pPr>
        <w:pStyle w:val="ConsPlusTitle"/>
        <w:jc w:val="center"/>
      </w:pPr>
      <w:r>
        <w:t>целевых показателей эффективности работы администрации</w:t>
      </w:r>
    </w:p>
    <w:p w:rsidR="001A46B7" w:rsidRDefault="001A46B7">
      <w:pPr>
        <w:pStyle w:val="ConsPlusTitle"/>
        <w:jc w:val="center"/>
      </w:pPr>
      <w:r>
        <w:t>города Перми в сфере земельных отношений &lt;*&gt;</w:t>
      </w:r>
    </w:p>
    <w:p w:rsidR="001A46B7" w:rsidRDefault="001A46B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1A4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46B7" w:rsidRDefault="001A4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2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21.12.2018 N 1013)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6B7" w:rsidRDefault="001A46B7">
            <w:pPr>
              <w:spacing w:after="1" w:line="0" w:lineRule="atLeast"/>
            </w:pPr>
          </w:p>
        </w:tc>
      </w:tr>
    </w:tbl>
    <w:p w:rsidR="001A46B7" w:rsidRDefault="001A46B7">
      <w:pPr>
        <w:pStyle w:val="ConsPlusNormal"/>
        <w:jc w:val="both"/>
      </w:pPr>
    </w:p>
    <w:p w:rsidR="001A46B7" w:rsidRDefault="001A46B7">
      <w:pPr>
        <w:pStyle w:val="ConsPlusNormal"/>
        <w:ind w:firstLine="540"/>
        <w:jc w:val="both"/>
      </w:pPr>
      <w:r>
        <w:t>--------------------------------</w:t>
      </w:r>
    </w:p>
    <w:p w:rsidR="001A46B7" w:rsidRDefault="001A46B7">
      <w:pPr>
        <w:pStyle w:val="ConsPlusNormal"/>
        <w:spacing w:before="220"/>
        <w:ind w:firstLine="540"/>
        <w:jc w:val="both"/>
      </w:pPr>
      <w:r>
        <w:t xml:space="preserve">&lt;*&gt; В соответствии с </w:t>
      </w:r>
      <w:hyperlink r:id="rId128" w:history="1">
        <w:r>
          <w:rPr>
            <w:color w:val="0000FF"/>
          </w:rPr>
          <w:t>распоряжением</w:t>
        </w:r>
      </w:hyperlink>
      <w:r>
        <w:t xml:space="preserve"> губернатора Пермского края от 30 октября 2017 г. N 246-р.</w:t>
      </w:r>
    </w:p>
    <w:p w:rsidR="001A46B7" w:rsidRDefault="001A46B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082"/>
        <w:gridCol w:w="794"/>
        <w:gridCol w:w="737"/>
        <w:gridCol w:w="737"/>
        <w:gridCol w:w="737"/>
        <w:gridCol w:w="680"/>
        <w:gridCol w:w="680"/>
      </w:tblGrid>
      <w:tr w:rsidR="001A46B7">
        <w:tc>
          <w:tcPr>
            <w:tcW w:w="510" w:type="dxa"/>
          </w:tcPr>
          <w:p w:rsidR="001A46B7" w:rsidRDefault="001A46B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82" w:type="dxa"/>
          </w:tcPr>
          <w:p w:rsidR="001A46B7" w:rsidRDefault="001A46B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4" w:type="dxa"/>
          </w:tcPr>
          <w:p w:rsidR="001A46B7" w:rsidRDefault="001A46B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2023 год</w:t>
            </w:r>
          </w:p>
        </w:tc>
      </w:tr>
      <w:tr w:rsidR="001A46B7">
        <w:tc>
          <w:tcPr>
            <w:tcW w:w="510" w:type="dxa"/>
            <w:vAlign w:val="center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Align w:val="center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vAlign w:val="center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  <w:vAlign w:val="center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8</w:t>
            </w:r>
          </w:p>
        </w:tc>
      </w:tr>
      <w:tr w:rsidR="001A46B7">
        <w:tc>
          <w:tcPr>
            <w:tcW w:w="510" w:type="dxa"/>
          </w:tcPr>
          <w:p w:rsidR="001A46B7" w:rsidRDefault="001A4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1A46B7" w:rsidRDefault="001A46B7">
            <w:pPr>
              <w:pStyle w:val="ConsPlusNormal"/>
            </w:pPr>
            <w:r>
              <w:t xml:space="preserve">Доля устраненных правонарушений земельного и градостроительного законодательства, выявленных в результате реализации </w:t>
            </w:r>
            <w:hyperlink r:id="rId12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губернатора Пермского края от 13 января 2015 г. N 1-р "Об организации работы по выявлению и пресечению незаконного (нецелевого) использования земельных участков" в 2015 году</w:t>
            </w:r>
          </w:p>
        </w:tc>
        <w:tc>
          <w:tcPr>
            <w:tcW w:w="794" w:type="dxa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  <w:tr w:rsidR="001A46B7">
        <w:tc>
          <w:tcPr>
            <w:tcW w:w="510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2" w:type="dxa"/>
          </w:tcPr>
          <w:p w:rsidR="001A46B7" w:rsidRDefault="001A46B7">
            <w:pPr>
              <w:pStyle w:val="ConsPlusNormal"/>
            </w:pPr>
            <w:r>
              <w:t>Предельный срок утверждения схемы расположения земельного участка на кадастровом плане территории</w:t>
            </w:r>
          </w:p>
        </w:tc>
        <w:tc>
          <w:tcPr>
            <w:tcW w:w="794" w:type="dxa"/>
          </w:tcPr>
          <w:p w:rsidR="001A46B7" w:rsidRDefault="001A46B7">
            <w:pPr>
              <w:pStyle w:val="ConsPlusNormal"/>
              <w:jc w:val="center"/>
            </w:pPr>
            <w:r>
              <w:t>дней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  <w:tr w:rsidR="001A46B7">
        <w:tc>
          <w:tcPr>
            <w:tcW w:w="510" w:type="dxa"/>
          </w:tcPr>
          <w:p w:rsidR="001A46B7" w:rsidRDefault="001A4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2" w:type="dxa"/>
          </w:tcPr>
          <w:p w:rsidR="001A46B7" w:rsidRDefault="001A46B7">
            <w:pPr>
              <w:pStyle w:val="ConsPlusNormal"/>
            </w:pPr>
            <w:r>
              <w:t>Количество документов и сведений, по которым осуществляется межведомственное электронное взаимодействие</w:t>
            </w:r>
          </w:p>
        </w:tc>
        <w:tc>
          <w:tcPr>
            <w:tcW w:w="794" w:type="dxa"/>
          </w:tcPr>
          <w:p w:rsidR="001A46B7" w:rsidRDefault="001A46B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  <w:tr w:rsidR="001A46B7">
        <w:tc>
          <w:tcPr>
            <w:tcW w:w="510" w:type="dxa"/>
          </w:tcPr>
          <w:p w:rsidR="001A46B7" w:rsidRDefault="001A4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82" w:type="dxa"/>
          </w:tcPr>
          <w:p w:rsidR="001A46B7" w:rsidRDefault="001A46B7">
            <w:pPr>
              <w:pStyle w:val="ConsPlusNormal"/>
            </w:pPr>
            <w:r>
              <w:t xml:space="preserve">Доля земельных участков с границами, установленными в соответствии с требованиями законодательства Российской Федерации, и объектов капитального строительства с установленным (уточненным) местоположением на земельных </w:t>
            </w:r>
            <w:r>
              <w:lastRenderedPageBreak/>
              <w:t>участках, находящихся в муниципальной собственности, в общем количестве земельных участков и объектов капитального строительства, находящихся в муниципальной собственности</w:t>
            </w:r>
          </w:p>
        </w:tc>
        <w:tc>
          <w:tcPr>
            <w:tcW w:w="794" w:type="dxa"/>
          </w:tcPr>
          <w:p w:rsidR="001A46B7" w:rsidRDefault="001A46B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  <w:tr w:rsidR="001A46B7">
        <w:tc>
          <w:tcPr>
            <w:tcW w:w="510" w:type="dxa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82" w:type="dxa"/>
          </w:tcPr>
          <w:p w:rsidR="001A46B7" w:rsidRDefault="001A46B7">
            <w:pPr>
              <w:pStyle w:val="ConsPlusNormal"/>
            </w:pPr>
            <w:r>
              <w:t>Доля принятых решений об отказе в утверждении схемы расположения земельного участка на кадастровом плане территории в общем количестве таких заявлений</w:t>
            </w:r>
          </w:p>
        </w:tc>
        <w:tc>
          <w:tcPr>
            <w:tcW w:w="794" w:type="dxa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15,6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  <w:tr w:rsidR="001A46B7">
        <w:tc>
          <w:tcPr>
            <w:tcW w:w="510" w:type="dxa"/>
          </w:tcPr>
          <w:p w:rsidR="001A46B7" w:rsidRDefault="001A4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82" w:type="dxa"/>
          </w:tcPr>
          <w:p w:rsidR="001A46B7" w:rsidRDefault="001A46B7">
            <w:pPr>
              <w:pStyle w:val="ConsPlusNormal"/>
            </w:pPr>
            <w:r>
              <w:t>Количество проведенных проверок муниципального земельного контроля без учета проверок исполнения предписаний</w:t>
            </w:r>
          </w:p>
        </w:tc>
        <w:tc>
          <w:tcPr>
            <w:tcW w:w="794" w:type="dxa"/>
          </w:tcPr>
          <w:p w:rsidR="001A46B7" w:rsidRDefault="001A46B7">
            <w:pPr>
              <w:pStyle w:val="ConsPlusNormal"/>
              <w:jc w:val="center"/>
            </w:pPr>
            <w:r>
              <w:t>штук в месяц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  <w:tr w:rsidR="001A46B7">
        <w:tc>
          <w:tcPr>
            <w:tcW w:w="510" w:type="dxa"/>
          </w:tcPr>
          <w:p w:rsidR="001A46B7" w:rsidRDefault="001A46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82" w:type="dxa"/>
          </w:tcPr>
          <w:p w:rsidR="001A46B7" w:rsidRDefault="001A46B7">
            <w:pPr>
              <w:pStyle w:val="ConsPlusNormal"/>
            </w:pPr>
            <w:r>
              <w:t>Доля выявленных нарушений земельного законодательства от общего количества проведенных проверок за год без учета проверок исполнения предписаний</w:t>
            </w:r>
          </w:p>
        </w:tc>
        <w:tc>
          <w:tcPr>
            <w:tcW w:w="794" w:type="dxa"/>
          </w:tcPr>
          <w:p w:rsidR="001A46B7" w:rsidRDefault="001A46B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37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1A46B7" w:rsidRDefault="001A46B7">
            <w:pPr>
              <w:pStyle w:val="ConsPlusNormal"/>
              <w:jc w:val="center"/>
            </w:pPr>
            <w:r>
              <w:t>-</w:t>
            </w:r>
          </w:p>
        </w:tc>
      </w:tr>
    </w:tbl>
    <w:p w:rsidR="001A46B7" w:rsidRDefault="001A46B7">
      <w:pPr>
        <w:pStyle w:val="ConsPlusNormal"/>
        <w:jc w:val="both"/>
      </w:pPr>
    </w:p>
    <w:p w:rsidR="00453890" w:rsidRDefault="00453890"/>
    <w:sectPr w:rsidR="00453890" w:rsidSect="002C428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6B7"/>
    <w:rsid w:val="001A46B7"/>
    <w:rsid w:val="0045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0AC7D2-3FF3-4D35-A980-56B51F75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4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4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A4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A4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A46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A46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A46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1427B8F9FB99A19F3050E4A2679B3F85F343B45C6B9E5FED83598DC8B152C358EFF97F78FB40FEE5E57AF279AA92F172Ek1v4D" TargetMode="External"/><Relationship Id="rId117" Type="http://schemas.openxmlformats.org/officeDocument/2006/relationships/hyperlink" Target="consultantplus://offline/ref=91427B8F9FB99A19F3050E4A2679B3F85F343B45C6BCE5F1DF3498DC8B152C358EFF97F79DB457E25F55B5239DBC794668432DAC1A8429B9B6CAC3D0kDv9D" TargetMode="External"/><Relationship Id="rId21" Type="http://schemas.openxmlformats.org/officeDocument/2006/relationships/hyperlink" Target="consultantplus://offline/ref=91427B8F9FB99A19F30510473015EEF3533F654FCEBDE7A183619E8BD4452A60DCBFC9AEDFF244E35E4BB32799kBv5D" TargetMode="External"/><Relationship Id="rId42" Type="http://schemas.openxmlformats.org/officeDocument/2006/relationships/hyperlink" Target="consultantplus://offline/ref=91427B8F9FB99A19F3050E4A2679B3F85F343B45C6BDE4F5D93498DC8B152C358EFF97F79DB457E25F55B1279EBC794668432DAC1A8429B9B6CAC3D0kDv9D" TargetMode="External"/><Relationship Id="rId47" Type="http://schemas.openxmlformats.org/officeDocument/2006/relationships/hyperlink" Target="consultantplus://offline/ref=91427B8F9FB99A19F3050E4A2679B3F85F343B45C6BCE5F1DF3498DC8B152C358EFF97F79DB457E25F55B1279EBC794668432DAC1A8429B9B6CAC3D0kDv9D" TargetMode="External"/><Relationship Id="rId63" Type="http://schemas.openxmlformats.org/officeDocument/2006/relationships/hyperlink" Target="consultantplus://offline/ref=91427B8F9FB99A19F3050E4A2679B3F85F343B45C6BCE5F1DF3498DC8B152C358EFF97F79DB457E25F55B02393BC794668432DAC1A8429B9B6CAC3D0kDv9D" TargetMode="External"/><Relationship Id="rId68" Type="http://schemas.openxmlformats.org/officeDocument/2006/relationships/hyperlink" Target="consultantplus://offline/ref=91427B8F9FB99A19F3050E4A2679B3F85F343B45C6BCE9F7DC3598DC8B152C358EFF97F79DB457E25F55B0209EBC794668432DAC1A8429B9B6CAC3D0kDv9D" TargetMode="External"/><Relationship Id="rId84" Type="http://schemas.openxmlformats.org/officeDocument/2006/relationships/hyperlink" Target="consultantplus://offline/ref=91427B8F9FB99A19F3050E4A2679B3F85F343B45C6BCECFFD93298DC8B152C358EFF97F79DB457E25F54B1259BBC794668432DAC1A8429B9B6CAC3D0kDv9D" TargetMode="External"/><Relationship Id="rId89" Type="http://schemas.openxmlformats.org/officeDocument/2006/relationships/hyperlink" Target="consultantplus://offline/ref=91427B8F9FB99A19F3050E4A2679B3F85F343B45C6BCE5F1DF3498DC8B152C358EFF97F79DB457E25F55B2239FBC794668432DAC1A8429B9B6CAC3D0kDv9D" TargetMode="External"/><Relationship Id="rId112" Type="http://schemas.openxmlformats.org/officeDocument/2006/relationships/hyperlink" Target="consultantplus://offline/ref=91427B8F9FB99A19F3050E4A2679B3F85F343B45C6BCE9F7DC3598DC8B152C358EFF97F79DB457E25F55B42099BC794668432DAC1A8429B9B6CAC3D0kDv9D" TargetMode="External"/><Relationship Id="rId16" Type="http://schemas.openxmlformats.org/officeDocument/2006/relationships/hyperlink" Target="consultantplus://offline/ref=91427B8F9FB99A19F3050E4A2679B3F85F343B45C6BCEEF6D93D98DC8B152C358EFF97F79DB457E25F55B1279EBC794668432DAC1A8429B9B6CAC3D0kDv9D" TargetMode="External"/><Relationship Id="rId107" Type="http://schemas.openxmlformats.org/officeDocument/2006/relationships/hyperlink" Target="consultantplus://offline/ref=91427B8F9FB99A19F3050E4A2679B3F85F343B45C6BCE9F2DC3498DC8B152C358EFF97F79DB457E25F55B12E98BC794668432DAC1A8429B9B6CAC3D0kDv9D" TargetMode="External"/><Relationship Id="rId11" Type="http://schemas.openxmlformats.org/officeDocument/2006/relationships/hyperlink" Target="consultantplus://offline/ref=91427B8F9FB99A19F3050E4A2679B3F85F343B45C6BAEBF1D63398DC8B152C358EFF97F79DB457E25F55B1279EBC794668432DAC1A8429B9B6CAC3D0kDv9D" TargetMode="External"/><Relationship Id="rId32" Type="http://schemas.openxmlformats.org/officeDocument/2006/relationships/hyperlink" Target="consultantplus://offline/ref=91427B8F9FB99A19F3050E4A2679B3F85F343B45C6BCE5F1DF3498DC8B152C358EFF97F79DB457E25F55B1279DBC794668432DAC1A8429B9B6CAC3D0kDv9D" TargetMode="External"/><Relationship Id="rId37" Type="http://schemas.openxmlformats.org/officeDocument/2006/relationships/hyperlink" Target="consultantplus://offline/ref=91427B8F9FB99A19F3050E4A2679B3F85F343B45C6BAE8F4DE3198DC8B152C358EFF97F79DB457E25F55B1279EBC794668432DAC1A8429B9B6CAC3D0kDv9D" TargetMode="External"/><Relationship Id="rId53" Type="http://schemas.openxmlformats.org/officeDocument/2006/relationships/hyperlink" Target="consultantplus://offline/ref=91427B8F9FB99A19F3050E4A2679B3F85F343B45C6BCEFFEDC3098DC8B152C358EFF97F79DB457E25F55B0259ABC794668432DAC1A8429B9B6CAC3D0kDv9D" TargetMode="External"/><Relationship Id="rId58" Type="http://schemas.openxmlformats.org/officeDocument/2006/relationships/hyperlink" Target="consultantplus://offline/ref=91427B8F9FB99A19F3050E4A2679B3F85F343B45C6BCE9F7DC3598DC8B152C358EFF97F79DB457E25F55B02799BC794668432DAC1A8429B9B6CAC3D0kDv9D" TargetMode="External"/><Relationship Id="rId74" Type="http://schemas.openxmlformats.org/officeDocument/2006/relationships/hyperlink" Target="consultantplus://offline/ref=91427B8F9FB99A19F3050E4A2679B3F85F343B45C6BCE5F1DF3498DC8B152C358EFF97F79DB457E25F55B3259CBC794668432DAC1A8429B9B6CAC3D0kDv9D" TargetMode="External"/><Relationship Id="rId79" Type="http://schemas.openxmlformats.org/officeDocument/2006/relationships/hyperlink" Target="consultantplus://offline/ref=91427B8F9FB99A19F3050E4A2679B3F85F343B45C6BCEFFEDC3098DC8B152C358EFF97F79DB457E25F55B0259ABC794668432DAC1A8429B9B6CAC3D0kDv9D" TargetMode="External"/><Relationship Id="rId102" Type="http://schemas.openxmlformats.org/officeDocument/2006/relationships/hyperlink" Target="consultantplus://offline/ref=91427B8F9FB99A19F3050E4A2679B3F85F343B45C6BCE9F2DC3498DC8B152C358EFF97F79DB457E25F55B12F9ABC794668432DAC1A8429B9B6CAC3D0kDv9D" TargetMode="External"/><Relationship Id="rId123" Type="http://schemas.openxmlformats.org/officeDocument/2006/relationships/hyperlink" Target="consultantplus://offline/ref=91427B8F9FB99A19F3050E4A2679B3F85F343B45C6BCE5F1DF3498DC8B152C358EFF97F79DB457E25F55B52F98BC794668432DAC1A8429B9B6CAC3D0kDv9D" TargetMode="External"/><Relationship Id="rId128" Type="http://schemas.openxmlformats.org/officeDocument/2006/relationships/hyperlink" Target="consultantplus://offline/ref=91427B8F9FB99A19F3050E4A2679B3F85F343B45C6BCEFFEDC3098DC8B152C358EFF97F78FB40FEE5E57AF279AA92F172Ek1v4D" TargetMode="External"/><Relationship Id="rId5" Type="http://schemas.openxmlformats.org/officeDocument/2006/relationships/hyperlink" Target="consultantplus://offline/ref=91427B8F9FB99A19F3050E4A2679B3F85F343B45C6BBEDF4DD3698DC8B152C358EFF97F79DB457E25F55B1279EBC794668432DAC1A8429B9B6CAC3D0kDv9D" TargetMode="External"/><Relationship Id="rId90" Type="http://schemas.openxmlformats.org/officeDocument/2006/relationships/hyperlink" Target="consultantplus://offline/ref=91427B8F9FB99A19F3050E4A2679B3F85F343B45C6BCE5F1DF3498DC8B152C358EFF97F79DB457E25F55B22299BC794668432DAC1A8429B9B6CAC3D0kDv9D" TargetMode="External"/><Relationship Id="rId95" Type="http://schemas.openxmlformats.org/officeDocument/2006/relationships/hyperlink" Target="consultantplus://offline/ref=91427B8F9FB99A19F3050E4A2679B3F85F343B45C6BCEFFEDC3098DC8B152C358EFF97F79DB457E25F55B0259ABC794668432DAC1A8429B9B6CAC3D0kDv9D" TargetMode="External"/><Relationship Id="rId19" Type="http://schemas.openxmlformats.org/officeDocument/2006/relationships/hyperlink" Target="consultantplus://offline/ref=91427B8F9FB99A19F3050E4A2679B3F85F343B45C6BCE5F1DF3498DC8B152C358EFF97F79DB457E25F55B1279EBC794668432DAC1A8429B9B6CAC3D0kDv9D" TargetMode="External"/><Relationship Id="rId14" Type="http://schemas.openxmlformats.org/officeDocument/2006/relationships/hyperlink" Target="consultantplus://offline/ref=91427B8F9FB99A19F3050E4A2679B3F85F343B45C6BDE4F5D93498DC8B152C358EFF97F79DB457E25F55B1279EBC794668432DAC1A8429B9B6CAC3D0kDv9D" TargetMode="External"/><Relationship Id="rId22" Type="http://schemas.openxmlformats.org/officeDocument/2006/relationships/hyperlink" Target="consultantplus://offline/ref=91427B8F9FB99A19F3050E4A2679B3F85F343B45C6BFECF5DB3D98DC8B152C358EFF97F79DB457E25F55B12599BC794668432DAC1A8429B9B6CAC3D0kDv9D" TargetMode="External"/><Relationship Id="rId27" Type="http://schemas.openxmlformats.org/officeDocument/2006/relationships/hyperlink" Target="consultantplus://offline/ref=91427B8F9FB99A19F3050E4A2679B3F85F343B45C6B8ECF0D73C98DC8B152C358EFF97F78FB40FEE5E57AF279AA92F172Ek1v4D" TargetMode="External"/><Relationship Id="rId30" Type="http://schemas.openxmlformats.org/officeDocument/2006/relationships/hyperlink" Target="consultantplus://offline/ref=91427B8F9FB99A19F3050E4A2679B3F85F343B45C6B8E8F3DA3198DC8B152C358EFF97F78FB40FEE5E57AF279AA92F172Ek1v4D" TargetMode="External"/><Relationship Id="rId35" Type="http://schemas.openxmlformats.org/officeDocument/2006/relationships/hyperlink" Target="consultantplus://offline/ref=91427B8F9FB99A19F3050E4A2679B3F85F343B45C6BBE4F5D73698DC8B152C358EFF97F79DB457E25F55B1279EBC794668432DAC1A8429B9B6CAC3D0kDv9D" TargetMode="External"/><Relationship Id="rId43" Type="http://schemas.openxmlformats.org/officeDocument/2006/relationships/hyperlink" Target="consultantplus://offline/ref=91427B8F9FB99A19F3050E4A2679B3F85F343B45C6BCECFFD93298DC8B152C358EFF97F79DB457E25F55B1279EBC794668432DAC1A8429B9B6CAC3D0kDv9D" TargetMode="External"/><Relationship Id="rId48" Type="http://schemas.openxmlformats.org/officeDocument/2006/relationships/hyperlink" Target="consultantplus://offline/ref=91427B8F9FB99A19F3050E4A2679B3F85F343B45C6BDE9F7DF3398DC8B152C358EFF97F79DB457E25F55B12698BC794668432DAC1A8429B9B6CAC3D0kDv9D" TargetMode="External"/><Relationship Id="rId56" Type="http://schemas.openxmlformats.org/officeDocument/2006/relationships/hyperlink" Target="consultantplus://offline/ref=91427B8F9FB99A19F3050E4A2679B3F85F343B45C6BCE9F7DC3598DC8B152C358EFF97F79DB457E25F55B0279BBC794668432DAC1A8429B9B6CAC3D0kDv9D" TargetMode="External"/><Relationship Id="rId64" Type="http://schemas.openxmlformats.org/officeDocument/2006/relationships/hyperlink" Target="consultantplus://offline/ref=91427B8F9FB99A19F3050E4A2679B3F85F343B45C6BCE9F2DC3498DC8B152C358EFF97F79DB457E25F55B1249BBC794668432DAC1A8429B9B6CAC3D0kDv9D" TargetMode="External"/><Relationship Id="rId69" Type="http://schemas.openxmlformats.org/officeDocument/2006/relationships/hyperlink" Target="consultantplus://offline/ref=91427B8F9FB99A19F3050E4A2679B3F85F343B45C6BCE9F7DC3598DC8B152C358EFF97F79DB457E25F55B32F98BC794668432DAC1A8429B9B6CAC3D0kDv9D" TargetMode="External"/><Relationship Id="rId77" Type="http://schemas.openxmlformats.org/officeDocument/2006/relationships/hyperlink" Target="consultantplus://offline/ref=91427B8F9FB99A19F3050E4A2679B3F85F343B45C6BCEFFEDC3098DC8B152C358EFF97F78FB40FEE5E57AF279AA92F172Ek1v4D" TargetMode="External"/><Relationship Id="rId100" Type="http://schemas.openxmlformats.org/officeDocument/2006/relationships/hyperlink" Target="consultantplus://offline/ref=91427B8F9FB99A19F3050E4A2679B3F85F343B45C6BCEEF6D93D98DC8B152C358EFF97F79DB457E25F55B02E9ABC794668432DAC1A8429B9B6CAC3D0kDv9D" TargetMode="External"/><Relationship Id="rId105" Type="http://schemas.openxmlformats.org/officeDocument/2006/relationships/hyperlink" Target="consultantplus://offline/ref=91427B8F9FB99A19F3050E4A2679B3F85F343B45C6BCE5F1DF3498DC8B152C358EFF97F79DB457E25F55B22F9FBC794668432DAC1A8429B9B6CAC3D0kDv9D" TargetMode="External"/><Relationship Id="rId113" Type="http://schemas.openxmlformats.org/officeDocument/2006/relationships/hyperlink" Target="consultantplus://offline/ref=91427B8F9FB99A19F3050E4A2679B3F85F343B45C6BCEEF6D93D98DC8B152C358EFF97F79DB457E25F55B3259FBC794668432DAC1A8429B9B6CAC3D0kDv9D" TargetMode="External"/><Relationship Id="rId118" Type="http://schemas.openxmlformats.org/officeDocument/2006/relationships/hyperlink" Target="consultantplus://offline/ref=91427B8F9FB99A19F3050E4A2679B3F85F343B45C6BCE5F1DF3498DC8B152C358EFF97F79DB457E25F55B52298BC794668432DAC1A8429B9B6CAC3D0kDv9D" TargetMode="External"/><Relationship Id="rId126" Type="http://schemas.openxmlformats.org/officeDocument/2006/relationships/hyperlink" Target="consultantplus://offline/ref=91427B8F9FB99A19F3050E4A2679B3F85F343B45C6BCE5F1DF3498DC8B152C358EFF97F79DB457E25F55B52E9FBC794668432DAC1A8429B9B6CAC3D0kDv9D" TargetMode="External"/><Relationship Id="rId8" Type="http://schemas.openxmlformats.org/officeDocument/2006/relationships/hyperlink" Target="consultantplus://offline/ref=91427B8F9FB99A19F3050E4A2679B3F85F343B45C6BAEDF4DC3398DC8B152C358EFF97F79DB457E25F55B1279EBC794668432DAC1A8429B9B6CAC3D0kDv9D" TargetMode="External"/><Relationship Id="rId51" Type="http://schemas.openxmlformats.org/officeDocument/2006/relationships/hyperlink" Target="consultantplus://offline/ref=91427B8F9FB99A19F3050E4A2679B3F85F343B45C6B8E8F0DE3298DC8B152C358EFF97F78FB40FEE5E57AF279AA92F172Ek1v4D" TargetMode="External"/><Relationship Id="rId72" Type="http://schemas.openxmlformats.org/officeDocument/2006/relationships/hyperlink" Target="consultantplus://offline/ref=91427B8F9FB99A19F3050E4A2679B3F85F343B45C6BCE5F1DF3498DC8B152C358EFF97F79DB457E25F55B32692BC794668432DAC1A8429B9B6CAC3D0kDv9D" TargetMode="External"/><Relationship Id="rId80" Type="http://schemas.openxmlformats.org/officeDocument/2006/relationships/hyperlink" Target="consultantplus://offline/ref=91427B8F9FB99A19F3050E4A2679B3F85F343B45C6BCE5F1DF3498DC8B152C358EFF97F79DB457E25F55B32093BC794668432DAC1A8429B9B6CAC3D0kDv9D" TargetMode="External"/><Relationship Id="rId85" Type="http://schemas.openxmlformats.org/officeDocument/2006/relationships/hyperlink" Target="consultantplus://offline/ref=91427B8F9FB99A19F3050E4A2679B3F85F343B45C6BCE9F7DC3598DC8B152C358EFF97F79DB457E25F55B52193BC794668432DAC1A8429B9B6CAC3D0kDv9D" TargetMode="External"/><Relationship Id="rId93" Type="http://schemas.openxmlformats.org/officeDocument/2006/relationships/hyperlink" Target="consultantplus://offline/ref=91427B8F9FB99A19F3050E4A2679B3F85F343B45C6BCE5F1DF3498DC8B152C358EFF97F79DB457E25F55B2219DBC794668432DAC1A8429B9B6CAC3D0kDv9D" TargetMode="External"/><Relationship Id="rId98" Type="http://schemas.openxmlformats.org/officeDocument/2006/relationships/hyperlink" Target="consultantplus://offline/ref=91427B8F9FB99A19F3050E4A2679B3F85F343B45C6BCEFFEDC3098DC8B152C358EFF97F79DB457E25F55B0259ABC794668432DAC1A8429B9B6CAC3D0kDv9D" TargetMode="External"/><Relationship Id="rId121" Type="http://schemas.openxmlformats.org/officeDocument/2006/relationships/hyperlink" Target="consultantplus://offline/ref=91427B8F9FB99A19F3050E4A2679B3F85F343B45C6BCE5F1DF3498DC8B152C358EFF97F79DB457E25F55B5219ABC794668432DAC1A8429B9B6CAC3D0kDv9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1427B8F9FB99A19F3050E4A2679B3F85F343B45C6BDECFEDC3598DC8B152C358EFF97F79DB457E25F55B1279EBC794668432DAC1A8429B9B6CAC3D0kDv9D" TargetMode="External"/><Relationship Id="rId17" Type="http://schemas.openxmlformats.org/officeDocument/2006/relationships/hyperlink" Target="consultantplus://offline/ref=91427B8F9FB99A19F3050E4A2679B3F85F343B45C6BCE9F7DC3598DC8B152C358EFF97F79DB457E25F55B1279EBC794668432DAC1A8429B9B6CAC3D0kDv9D" TargetMode="External"/><Relationship Id="rId25" Type="http://schemas.openxmlformats.org/officeDocument/2006/relationships/hyperlink" Target="consultantplus://offline/ref=91427B8F9FB99A19F3050E4A2679B3F85F343B45C6BBEFF4DF3698DC8B152C358EFF97F78FB40FEE5E57AF279AA92F172Ek1v4D" TargetMode="External"/><Relationship Id="rId33" Type="http://schemas.openxmlformats.org/officeDocument/2006/relationships/hyperlink" Target="consultantplus://offline/ref=91427B8F9FB99A19F3050E4A2679B3F85F343B45C6BBEDF4DD3698DC8B152C358EFF97F79DB457E25F55B1279EBC794668432DAC1A8429B9B6CAC3D0kDv9D" TargetMode="External"/><Relationship Id="rId38" Type="http://schemas.openxmlformats.org/officeDocument/2006/relationships/hyperlink" Target="consultantplus://offline/ref=91427B8F9FB99A19F3050E4A2679B3F85F343B45C6BAE8FEDF3D98DC8B152C358EFF97F79DB457E25F55B1279EBC794668432DAC1A8429B9B6CAC3D0kDv9D" TargetMode="External"/><Relationship Id="rId46" Type="http://schemas.openxmlformats.org/officeDocument/2006/relationships/hyperlink" Target="consultantplus://offline/ref=91427B8F9FB99A19F3050E4A2679B3F85F343B45C6BCE9F2DC3498DC8B152C358EFF97F79DB457E25F55B1279EBC794668432DAC1A8429B9B6CAC3D0kDv9D" TargetMode="External"/><Relationship Id="rId59" Type="http://schemas.openxmlformats.org/officeDocument/2006/relationships/hyperlink" Target="consultantplus://offline/ref=91427B8F9FB99A19F3050E4A2679B3F85F343B45C6BCE9F2DC3498DC8B152C358EFF97F79DB457E25F55B1269FBC794668432DAC1A8429B9B6CAC3D0kDv9D" TargetMode="External"/><Relationship Id="rId67" Type="http://schemas.openxmlformats.org/officeDocument/2006/relationships/hyperlink" Target="consultantplus://offline/ref=91427B8F9FB99A19F3050E4A2679B3F85F343B45C6BCE5F1DF3498DC8B152C358EFF97F79DB457E25F55B02F9CBC794668432DAC1A8429B9B6CAC3D0kDv9D" TargetMode="External"/><Relationship Id="rId103" Type="http://schemas.openxmlformats.org/officeDocument/2006/relationships/hyperlink" Target="consultantplus://offline/ref=91427B8F9FB99A19F3050E4A2679B3F85F343B45C6BCE5F1DF3498DC8B152C358EFF97F79DB457E25F55B22F98BC794668432DAC1A8429B9B6CAC3D0kDv9D" TargetMode="External"/><Relationship Id="rId108" Type="http://schemas.openxmlformats.org/officeDocument/2006/relationships/hyperlink" Target="consultantplus://offline/ref=91427B8F9FB99A19F3050E4A2679B3F85F343B45C6BCE5F1DF3498DC8B152C358EFF97F79DB457E25F55B22E9DBC794668432DAC1A8429B9B6CAC3D0kDv9D" TargetMode="External"/><Relationship Id="rId116" Type="http://schemas.openxmlformats.org/officeDocument/2006/relationships/hyperlink" Target="consultantplus://offline/ref=91427B8F9FB99A19F3050E4A2679B3F85F343B45C6BCE5F1DF3498DC8B152C358EFF97F79DB457E25F55B52493BC794668432DAC1A8429B9B6CAC3D0kDv9D" TargetMode="External"/><Relationship Id="rId124" Type="http://schemas.openxmlformats.org/officeDocument/2006/relationships/hyperlink" Target="consultantplus://offline/ref=91427B8F9FB99A19F3050E4A2679B3F85F343B45C6BCE5F1DF3498DC8B152C358EFF97F79DB457E25F55B52F9CBC794668432DAC1A8429B9B6CAC3D0kDv9D" TargetMode="External"/><Relationship Id="rId129" Type="http://schemas.openxmlformats.org/officeDocument/2006/relationships/hyperlink" Target="consultantplus://offline/ref=91427B8F9FB99A19F3050E4A2679B3F85F343B45CFB8E5F1DC3EC5D6834C203789F0C8F29AA557E25D4BB12685B52D15k2vED" TargetMode="External"/><Relationship Id="rId20" Type="http://schemas.openxmlformats.org/officeDocument/2006/relationships/hyperlink" Target="consultantplus://offline/ref=91427B8F9FB99A19F30510473015EEF3533F644FC5BFE7A183619E8BD4452A60DCBFC9AEDFF244E35E4BB32799kBv5D" TargetMode="External"/><Relationship Id="rId41" Type="http://schemas.openxmlformats.org/officeDocument/2006/relationships/hyperlink" Target="consultantplus://offline/ref=91427B8F9FB99A19F3050E4A2679B3F85F343B45C6BDE9F7DF3398DC8B152C358EFF97F79DB457E25F55B1279EBC794668432DAC1A8429B9B6CAC3D0kDv9D" TargetMode="External"/><Relationship Id="rId54" Type="http://schemas.openxmlformats.org/officeDocument/2006/relationships/hyperlink" Target="consultantplus://offline/ref=91427B8F9FB99A19F3050E4A2679B3F85F343B45C6BCE5F1DF3498DC8B152C358EFF97F79DB457E25F55B12698BC794668432DAC1A8429B9B6CAC3D0kDv9D" TargetMode="External"/><Relationship Id="rId62" Type="http://schemas.openxmlformats.org/officeDocument/2006/relationships/hyperlink" Target="consultantplus://offline/ref=91427B8F9FB99A19F3050E4A2679B3F85F343B45C6BCE5F1DF3498DC8B152C358EFF97F79DB457E25F55B02499BC794668432DAC1A8429B9B6CAC3D0kDv9D" TargetMode="External"/><Relationship Id="rId70" Type="http://schemas.openxmlformats.org/officeDocument/2006/relationships/hyperlink" Target="consultantplus://offline/ref=91427B8F9FB99A19F3050E4A2679B3F85F343B45C6BCEEF6D93D98DC8B152C358EFF97F79DB457E25F55B1209BBC794668432DAC1A8429B9B6CAC3D0kDv9D" TargetMode="External"/><Relationship Id="rId75" Type="http://schemas.openxmlformats.org/officeDocument/2006/relationships/hyperlink" Target="consultantplus://offline/ref=91427B8F9FB99A19F3050E4A2679B3F85F343B45C6BCE5F1DF3498DC8B152C358EFF97F79DB457E25F55B32298BC794668432DAC1A8429B9B6CAC3D0kDv9D" TargetMode="External"/><Relationship Id="rId83" Type="http://schemas.openxmlformats.org/officeDocument/2006/relationships/hyperlink" Target="consultantplus://offline/ref=91427B8F9FB99A19F3050E4A2679B3F85F343B45C6BCE9F2DC3498DC8B152C358EFF97F79DB457E25F55B1239DBC794668432DAC1A8429B9B6CAC3D0kDv9D" TargetMode="External"/><Relationship Id="rId88" Type="http://schemas.openxmlformats.org/officeDocument/2006/relationships/hyperlink" Target="consultantplus://offline/ref=91427B8F9FB99A19F3050E4A2679B3F85F343B45C6BCE5F1DF3498DC8B152C358EFF97F79DB457E25F55B2249DBC794668432DAC1A8429B9B6CAC3D0kDv9D" TargetMode="External"/><Relationship Id="rId91" Type="http://schemas.openxmlformats.org/officeDocument/2006/relationships/hyperlink" Target="consultantplus://offline/ref=91427B8F9FB99A19F3050E4A2679B3F85F343B45C6BCE5F1DF3498DC8B152C358EFF97F79DB457E25F55B22292BC794668432DAC1A8429B9B6CAC3D0kDv9D" TargetMode="External"/><Relationship Id="rId96" Type="http://schemas.openxmlformats.org/officeDocument/2006/relationships/hyperlink" Target="consultantplus://offline/ref=91427B8F9FB99A19F3050E4A2679B3F85F343B45C6BCEFFEDC3098DC8B152C358EFF97F79DB457E25F55B0259ABC794668432DAC1A8429B9B6CAC3D0kDv9D" TargetMode="External"/><Relationship Id="rId111" Type="http://schemas.openxmlformats.org/officeDocument/2006/relationships/hyperlink" Target="consultantplus://offline/ref=91427B8F9FB99A19F3050E4A2679B3F85F343B45C6BCE5F1DF3498DC8B152C358EFF97F79DB457E25F55B52599BC794668432DAC1A8429B9B6CAC3D0kDv9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1427B8F9FB99A19F3050E4A2679B3F85F343B45C6BBEAF3DC3398DC8B152C358EFF97F79DB457E25F55B1279EBC794668432DAC1A8429B9B6CAC3D0kDv9D" TargetMode="External"/><Relationship Id="rId15" Type="http://schemas.openxmlformats.org/officeDocument/2006/relationships/hyperlink" Target="consultantplus://offline/ref=91427B8F9FB99A19F3050E4A2679B3F85F343B45C6BCECFFD93298DC8B152C358EFF97F79DB457E25F55B1279EBC794668432DAC1A8429B9B6CAC3D0kDv9D" TargetMode="External"/><Relationship Id="rId23" Type="http://schemas.openxmlformats.org/officeDocument/2006/relationships/hyperlink" Target="consultantplus://offline/ref=91427B8F9FB99A19F3050E4A2679B3F85F343B45C6BCEAF3DF3198DC8B152C358EFF97F79DB457E25F55B1249EBC794668432DAC1A8429B9B6CAC3D0kDv9D" TargetMode="External"/><Relationship Id="rId28" Type="http://schemas.openxmlformats.org/officeDocument/2006/relationships/hyperlink" Target="consultantplus://offline/ref=91427B8F9FB99A19F3050E4A2679B3F85F343B45C6B8EFF3DE3098DC8B152C358EFF97F78FB40FEE5E57AF279AA92F172Ek1v4D" TargetMode="External"/><Relationship Id="rId36" Type="http://schemas.openxmlformats.org/officeDocument/2006/relationships/hyperlink" Target="consultantplus://offline/ref=91427B8F9FB99A19F3050E4A2679B3F85F343B45C6BAEDF4DC3398DC8B152C358EFF97F79DB457E25F55B1279EBC794668432DAC1A8429B9B6CAC3D0kDv9D" TargetMode="External"/><Relationship Id="rId49" Type="http://schemas.openxmlformats.org/officeDocument/2006/relationships/hyperlink" Target="consultantplus://offline/ref=91427B8F9FB99A19F3050E4A2679B3F85F343B45C6BCEEF6D93D98DC8B152C358EFF97F79DB457E25F55B1269FBC794668432DAC1A8429B9B6CAC3D0kDv9D" TargetMode="External"/><Relationship Id="rId57" Type="http://schemas.openxmlformats.org/officeDocument/2006/relationships/hyperlink" Target="consultantplus://offline/ref=91427B8F9FB99A19F3050E4A2679B3F85F343B45C6BCECFFD93298DC8B152C358EFF97F79DB457E25F55B32799BC794668432DAC1A8429B9B6CAC3D0kDv9D" TargetMode="External"/><Relationship Id="rId106" Type="http://schemas.openxmlformats.org/officeDocument/2006/relationships/hyperlink" Target="consultantplus://offline/ref=91427B8F9FB99A19F3050E4A2679B3F85F343B45C6BCE5F1DF3498DC8B152C358EFF97F79DB457E25F55B22F9EBC794668432DAC1A8429B9B6CAC3D0kDv9D" TargetMode="External"/><Relationship Id="rId114" Type="http://schemas.openxmlformats.org/officeDocument/2006/relationships/hyperlink" Target="consultantplus://offline/ref=91427B8F9FB99A19F3050E4A2679B3F85F343B45C6BCE5F1DF3498DC8B152C358EFF97F79DB457E25F55B52598BC794668432DAC1A8429B9B6CAC3D0kDv9D" TargetMode="External"/><Relationship Id="rId119" Type="http://schemas.openxmlformats.org/officeDocument/2006/relationships/hyperlink" Target="consultantplus://offline/ref=91427B8F9FB99A19F3050E4A2679B3F85F343B45C6BDE4F5D93498DC8B152C358EFF97F79DB457E25F55B52F9FBC794668432DAC1A8429B9B6CAC3D0kDv9D" TargetMode="External"/><Relationship Id="rId127" Type="http://schemas.openxmlformats.org/officeDocument/2006/relationships/hyperlink" Target="consultantplus://offline/ref=91427B8F9FB99A19F3050E4A2679B3F85F343B45C6BBEDF4DD3698DC8B152C358EFF97F79DB457E25F55B5259CBC794668432DAC1A8429B9B6CAC3D0kDv9D" TargetMode="External"/><Relationship Id="rId10" Type="http://schemas.openxmlformats.org/officeDocument/2006/relationships/hyperlink" Target="consultantplus://offline/ref=91427B8F9FB99A19F3050E4A2679B3F85F343B45C6BAE8FEDF3D98DC8B152C358EFF97F79DB457E25F55B1279EBC794668432DAC1A8429B9B6CAC3D0kDv9D" TargetMode="External"/><Relationship Id="rId31" Type="http://schemas.openxmlformats.org/officeDocument/2006/relationships/hyperlink" Target="consultantplus://offline/ref=91427B8F9FB99A19F3050E4A2679B3F85F343B45C6BCE5F1DF3498DC8B152C358EFF97F79DB457E25F55B1279EBC794668432DAC1A8429B9B6CAC3D0kDv9D" TargetMode="External"/><Relationship Id="rId44" Type="http://schemas.openxmlformats.org/officeDocument/2006/relationships/hyperlink" Target="consultantplus://offline/ref=91427B8F9FB99A19F3050E4A2679B3F85F343B45C6BCEEF6D93D98DC8B152C358EFF97F79DB457E25F55B1279EBC794668432DAC1A8429B9B6CAC3D0kDv9D" TargetMode="External"/><Relationship Id="rId52" Type="http://schemas.openxmlformats.org/officeDocument/2006/relationships/hyperlink" Target="consultantplus://offline/ref=91427B8F9FB99A19F3050E4A2679B3F85F343B45C6BCEEF6D93D98DC8B152C358EFF97F79DB457E25F55B12693BC794668432DAC1A8429B9B6CAC3D0kDv9D" TargetMode="External"/><Relationship Id="rId60" Type="http://schemas.openxmlformats.org/officeDocument/2006/relationships/hyperlink" Target="consultantplus://offline/ref=91427B8F9FB99A19F3050E4A2679B3F85F343B45C6BCE5F1DF3498DC8B152C358EFF97F79DB457E25F55B0279ABC794668432DAC1A8429B9B6CAC3D0kDv9D" TargetMode="External"/><Relationship Id="rId65" Type="http://schemas.openxmlformats.org/officeDocument/2006/relationships/hyperlink" Target="consultantplus://offline/ref=91427B8F9FB99A19F3050E4A2679B3F85F343B45C6BCE5F1DF3498DC8B152C358EFF97F79DB457E25F55B02198BC794668432DAC1A8429B9B6CAC3D0kDv9D" TargetMode="External"/><Relationship Id="rId73" Type="http://schemas.openxmlformats.org/officeDocument/2006/relationships/hyperlink" Target="consultantplus://offline/ref=91427B8F9FB99A19F30510473015EEF3543A6449C7B0E7A183619E8BD4452A60CEBF91A2DEF45BE65E5EE576DFE220162E0820AC069829BAkAvAD" TargetMode="External"/><Relationship Id="rId78" Type="http://schemas.openxmlformats.org/officeDocument/2006/relationships/hyperlink" Target="consultantplus://offline/ref=91427B8F9FB99A19F3050E4A2679B3F85F343B45C6BCEFFEDC3098DC8B152C358EFF97F79DB457E25F55B0259ABC794668432DAC1A8429B9B6CAC3D0kDv9D" TargetMode="External"/><Relationship Id="rId81" Type="http://schemas.openxmlformats.org/officeDocument/2006/relationships/hyperlink" Target="consultantplus://offline/ref=91427B8F9FB99A19F3050E4A2679B3F85F343B45C6BCE9F7DC3598DC8B152C358EFF97F79DB457E25F55B2209DBC794668432DAC1A8429B9B6CAC3D0kDv9D" TargetMode="External"/><Relationship Id="rId86" Type="http://schemas.openxmlformats.org/officeDocument/2006/relationships/hyperlink" Target="consultantplus://offline/ref=91427B8F9FB99A19F3050E4A2679B3F85F343B45C6BCE5F1DF3498DC8B152C358EFF97F79DB457E25F55B2279FBC794668432DAC1A8429B9B6CAC3D0kDv9D" TargetMode="External"/><Relationship Id="rId94" Type="http://schemas.openxmlformats.org/officeDocument/2006/relationships/hyperlink" Target="consultantplus://offline/ref=91427B8F9FB99A19F3050E4A2679B3F85F343B45C6BCE9F2DC3498DC8B152C358EFF97F79DB457E25F55B1229BBC794668432DAC1A8429B9B6CAC3D0kDv9D" TargetMode="External"/><Relationship Id="rId99" Type="http://schemas.openxmlformats.org/officeDocument/2006/relationships/hyperlink" Target="consultantplus://offline/ref=91427B8F9FB99A19F3050E4A2679B3F85F343B45C6BDE4F5D93498DC8B152C358EFF97F79DB457E25F55B0279FBC794668432DAC1A8429B9B6CAC3D0kDv9D" TargetMode="External"/><Relationship Id="rId101" Type="http://schemas.openxmlformats.org/officeDocument/2006/relationships/hyperlink" Target="consultantplus://offline/ref=91427B8F9FB99A19F3050E4A2679B3F85F343B45C6BCE9F7DC3598DC8B152C358EFF97F79DB457E25F55B4249EBC794668432DAC1A8429B9B6CAC3D0kDv9D" TargetMode="External"/><Relationship Id="rId122" Type="http://schemas.openxmlformats.org/officeDocument/2006/relationships/hyperlink" Target="consultantplus://offline/ref=91427B8F9FB99A19F3050E4A2679B3F85F343B45C6BCE5F1DF3498DC8B152C358EFF97F79DB457E25F55B52099BC794668432DAC1A8429B9B6CAC3D0kDv9D" TargetMode="External"/><Relationship Id="rId13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1427B8F9FB99A19F3050E4A2679B3F85F343B45C6BAE8F4DE3198DC8B152C358EFF97F79DB457E25F55B1279EBC794668432DAC1A8429B9B6CAC3D0kDv9D" TargetMode="External"/><Relationship Id="rId13" Type="http://schemas.openxmlformats.org/officeDocument/2006/relationships/hyperlink" Target="consultantplus://offline/ref=91427B8F9FB99A19F3050E4A2679B3F85F343B45C6BDE9F7DF3398DC8B152C358EFF97F79DB457E25F55B1279EBC794668432DAC1A8429B9B6CAC3D0kDv9D" TargetMode="External"/><Relationship Id="rId18" Type="http://schemas.openxmlformats.org/officeDocument/2006/relationships/hyperlink" Target="consultantplus://offline/ref=91427B8F9FB99A19F3050E4A2679B3F85F343B45C6BCE9F2DC3498DC8B152C358EFF97F79DB457E25F55B1279EBC794668432DAC1A8429B9B6CAC3D0kDv9D" TargetMode="External"/><Relationship Id="rId39" Type="http://schemas.openxmlformats.org/officeDocument/2006/relationships/hyperlink" Target="consultantplus://offline/ref=91427B8F9FB99A19F3050E4A2679B3F85F343B45C6BAEBF1D63398DC8B152C358EFF97F79DB457E25F55B1279EBC794668432DAC1A8429B9B6CAC3D0kDv9D" TargetMode="External"/><Relationship Id="rId109" Type="http://schemas.openxmlformats.org/officeDocument/2006/relationships/hyperlink" Target="consultantplus://offline/ref=91427B8F9FB99A19F3050E4A2679B3F85F343B45C6BCE5F1DF3498DC8B152C358EFF97F79DB457E25F55B5279CBC794668432DAC1A8429B9B6CAC3D0kDv9D" TargetMode="External"/><Relationship Id="rId34" Type="http://schemas.openxmlformats.org/officeDocument/2006/relationships/hyperlink" Target="consultantplus://offline/ref=91427B8F9FB99A19F3050E4A2679B3F85F343B45C6BBEAF3DC3398DC8B152C358EFF97F79DB457E25F55B1279EBC794668432DAC1A8429B9B6CAC3D0kDv9D" TargetMode="External"/><Relationship Id="rId50" Type="http://schemas.openxmlformats.org/officeDocument/2006/relationships/hyperlink" Target="consultantplus://offline/ref=91427B8F9FB99A19F3050E4A2679B3F85F343B45C6BCE5F3DE3798DC8B152C358EFF97F79DB457E25F56B1239BBC794668432DAC1A8429B9B6CAC3D0kDv9D" TargetMode="External"/><Relationship Id="rId55" Type="http://schemas.openxmlformats.org/officeDocument/2006/relationships/hyperlink" Target="consultantplus://offline/ref=91427B8F9FB99A19F3050E4A2679B3F85F343B45C6BCE5F1DF3498DC8B152C358EFF97F79DB457E25F55B12F9ABC794668432DAC1A8429B9B6CAC3D0kDv9D" TargetMode="External"/><Relationship Id="rId76" Type="http://schemas.openxmlformats.org/officeDocument/2006/relationships/hyperlink" Target="consultantplus://offline/ref=91427B8F9FB99A19F3050E4A2679B3F85F343B45C6BCEFFEDC3098DC8B152C358EFF97F79DB457E25F55B0259ABC794668432DAC1A8429B9B6CAC3D0kDv9D" TargetMode="External"/><Relationship Id="rId97" Type="http://schemas.openxmlformats.org/officeDocument/2006/relationships/hyperlink" Target="consultantplus://offline/ref=91427B8F9FB99A19F30510473015EEF35438664BC0B1E7A183619E8BD4452A60DCBFC9AEDFF244E35E4BB32799kBv5D" TargetMode="External"/><Relationship Id="rId104" Type="http://schemas.openxmlformats.org/officeDocument/2006/relationships/hyperlink" Target="consultantplus://offline/ref=91427B8F9FB99A19F3050E4A2679B3F85F343B45C6BCE9F2DC3498DC8B152C358EFF97F79DB457E25F55B12F99BC794668432DAC1A8429B9B6CAC3D0kDv9D" TargetMode="External"/><Relationship Id="rId120" Type="http://schemas.openxmlformats.org/officeDocument/2006/relationships/hyperlink" Target="consultantplus://offline/ref=91427B8F9FB99A19F3050E4A2679B3F85F343B45C6BCE5F1DF3498DC8B152C358EFF97F79DB457E25F55B5219BBC794668432DAC1A8429B9B6CAC3D0kDv9D" TargetMode="External"/><Relationship Id="rId125" Type="http://schemas.openxmlformats.org/officeDocument/2006/relationships/hyperlink" Target="consultantplus://offline/ref=91427B8F9FB99A19F3050E4A2679B3F85F343B45C6BCE5F1DF3498DC8B152C358EFF97F79DB457E25F55B52E9ABC794668432DAC1A8429B9B6CAC3D0kDv9D" TargetMode="External"/><Relationship Id="rId7" Type="http://schemas.openxmlformats.org/officeDocument/2006/relationships/hyperlink" Target="consultantplus://offline/ref=91427B8F9FB99A19F3050E4A2679B3F85F343B45C6BBE4F5D73698DC8B152C358EFF97F79DB457E25F55B1279EBC794668432DAC1A8429B9B6CAC3D0kDv9D" TargetMode="External"/><Relationship Id="rId71" Type="http://schemas.openxmlformats.org/officeDocument/2006/relationships/hyperlink" Target="consultantplus://offline/ref=91427B8F9FB99A19F3050E4A2679B3F85F343B45C6BCE5F1DF3498DC8B152C358EFF97F79DB457E25F55B32798BC794668432DAC1A8429B9B6CAC3D0kDv9D" TargetMode="External"/><Relationship Id="rId92" Type="http://schemas.openxmlformats.org/officeDocument/2006/relationships/hyperlink" Target="consultantplus://offline/ref=91427B8F9FB99A19F3050E4A2679B3F85F343B45C6BCECFFD93298DC8B152C358EFF97F79DB457E25F54B32693BC794668432DAC1A8429B9B6CAC3D0kDv9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1427B8F9FB99A19F3050E4A2679B3F85F343B45C6B8EFF1D93C98DC8B152C358EFF97F78FB40FEE5E57AF279AA92F172Ek1v4D" TargetMode="External"/><Relationship Id="rId24" Type="http://schemas.openxmlformats.org/officeDocument/2006/relationships/hyperlink" Target="consultantplus://offline/ref=91427B8F9FB99A19F3050E4A2679B3F85F343B45C6BCE8F1D63498DC8B152C358EFF97F79DB457E25E57BA73CAF3781A2D143EAD19842BB8AAkCvAD" TargetMode="External"/><Relationship Id="rId40" Type="http://schemas.openxmlformats.org/officeDocument/2006/relationships/hyperlink" Target="consultantplus://offline/ref=91427B8F9FB99A19F3050E4A2679B3F85F343B45C6BDECFEDC3598DC8B152C358EFF97F79DB457E25F55B1279EBC794668432DAC1A8429B9B6CAC3D0kDv9D" TargetMode="External"/><Relationship Id="rId45" Type="http://schemas.openxmlformats.org/officeDocument/2006/relationships/hyperlink" Target="consultantplus://offline/ref=91427B8F9FB99A19F3050E4A2679B3F85F343B45C6BCE9F7DC3598DC8B152C358EFF97F79DB457E25F55B1279EBC794668432DAC1A8429B9B6CAC3D0kDv9D" TargetMode="External"/><Relationship Id="rId66" Type="http://schemas.openxmlformats.org/officeDocument/2006/relationships/hyperlink" Target="consultantplus://offline/ref=91427B8F9FB99A19F3050E4A2679B3F85F343B45C6BCE5F1DF3498DC8B152C358EFF97F79DB457E25F55B02092BC794668432DAC1A8429B9B6CAC3D0kDv9D" TargetMode="External"/><Relationship Id="rId87" Type="http://schemas.openxmlformats.org/officeDocument/2006/relationships/hyperlink" Target="consultantplus://offline/ref=91427B8F9FB99A19F3050E4A2679B3F85F343B45C6BCE5F1DF3498DC8B152C358EFF97F79DB457E25F55B2259BBC794668432DAC1A8429B9B6CAC3D0kDv9D" TargetMode="External"/><Relationship Id="rId110" Type="http://schemas.openxmlformats.org/officeDocument/2006/relationships/hyperlink" Target="consultantplus://offline/ref=91427B8F9FB99A19F3050E4A2679B3F85F343B45C6BCE5F1DF3498DC8B152C358EFF97F79DB457E25F55B52693BC794668432DAC1A8429B9B6CAC3D0kDv9D" TargetMode="External"/><Relationship Id="rId115" Type="http://schemas.openxmlformats.org/officeDocument/2006/relationships/hyperlink" Target="consultantplus://offline/ref=91427B8F9FB99A19F3050E4A2679B3F85F343B45C6BCE5F1DF3498DC8B152C358EFF97F79DB457E25F55B5249FBC794668432DAC1A8429B9B6CAC3D0kDv9D" TargetMode="External"/><Relationship Id="rId131" Type="http://schemas.openxmlformats.org/officeDocument/2006/relationships/theme" Target="theme/theme1.xml"/><Relationship Id="rId61" Type="http://schemas.openxmlformats.org/officeDocument/2006/relationships/hyperlink" Target="consultantplus://offline/ref=91427B8F9FB99A19F3050E4A2679B3F85F343B45C6BCE5F1DF3498DC8B152C358EFF97F79DB457E25F55B0269CBC794668432DAC1A8429B9B6CAC3D0kDv9D" TargetMode="External"/><Relationship Id="rId82" Type="http://schemas.openxmlformats.org/officeDocument/2006/relationships/hyperlink" Target="consultantplus://offline/ref=91427B8F9FB99A19F3050E4A2679B3F85F343B45C6BCE9F2DC3498DC8B152C358EFF97F79DB457E25F55B1239DBC794668432DAC1A8429B9B6CAC3D0kDv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12190</Words>
  <Characters>69489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2022-01-12T03:47:00Z</dcterms:created>
  <dcterms:modified xsi:type="dcterms:W3CDTF">2022-01-12T03:48:00Z</dcterms:modified>
</cp:coreProperties>
</file>